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A9F04" w14:textId="47A3A142" w:rsidR="00F6230B" w:rsidRPr="00D20E49" w:rsidRDefault="00F6230B" w:rsidP="00F6230B">
      <w:pPr>
        <w:tabs>
          <w:tab w:val="left" w:pos="1316"/>
        </w:tabs>
        <w:jc w:val="center"/>
        <w:rPr>
          <w:rFonts w:asciiTheme="minorHAnsi" w:hAnsiTheme="minorHAnsi" w:cstheme="minorHAnsi"/>
          <w:bCs/>
        </w:rPr>
      </w:pPr>
      <w:r w:rsidRPr="00D20E49">
        <w:rPr>
          <w:rFonts w:asciiTheme="minorHAnsi" w:hAnsiTheme="minorHAnsi" w:cstheme="minorHAnsi"/>
          <w:b/>
          <w:bCs/>
        </w:rPr>
        <w:t>Ε</w:t>
      </w:r>
      <w:r w:rsidRPr="00D20E49">
        <w:rPr>
          <w:rFonts w:asciiTheme="minorHAnsi" w:hAnsiTheme="minorHAnsi" w:cstheme="minorHAnsi"/>
          <w:bCs/>
        </w:rPr>
        <w:t xml:space="preserve">ΡΓΑΣΤΗΡΙΟ </w:t>
      </w:r>
      <w:r w:rsidR="00980A80" w:rsidRPr="00D20E49">
        <w:rPr>
          <w:rFonts w:asciiTheme="minorHAnsi" w:hAnsiTheme="minorHAnsi" w:cstheme="minorHAnsi"/>
          <w:b/>
          <w:bCs/>
        </w:rPr>
        <w:t>3</w:t>
      </w:r>
    </w:p>
    <w:p w14:paraId="3AFDE29D" w14:textId="77777777" w:rsidR="00F6230B" w:rsidRPr="00D20E49" w:rsidRDefault="00F6230B" w:rsidP="00F6230B">
      <w:pPr>
        <w:tabs>
          <w:tab w:val="left" w:pos="1316"/>
        </w:tabs>
        <w:jc w:val="center"/>
        <w:rPr>
          <w:rFonts w:asciiTheme="minorHAnsi" w:hAnsiTheme="minorHAnsi" w:cstheme="minorHAnsi"/>
          <w:b/>
          <w:bCs/>
        </w:rPr>
      </w:pPr>
      <w:r w:rsidRPr="00D20E49">
        <w:rPr>
          <w:rFonts w:asciiTheme="minorHAnsi" w:hAnsiTheme="minorHAnsi" w:cstheme="minorHAnsi"/>
          <w:b/>
          <w:bCs/>
        </w:rPr>
        <w:t xml:space="preserve">Φύλλο Εργασίας </w:t>
      </w:r>
    </w:p>
    <w:p w14:paraId="4D97D484" w14:textId="77777777" w:rsidR="00F6230B" w:rsidRPr="00D20E49" w:rsidRDefault="00F6230B" w:rsidP="00F6230B">
      <w:pPr>
        <w:tabs>
          <w:tab w:val="left" w:pos="1316"/>
        </w:tabs>
        <w:jc w:val="center"/>
        <w:rPr>
          <w:rFonts w:asciiTheme="minorHAnsi" w:hAnsiTheme="minorHAnsi" w:cstheme="minorHAnsi"/>
          <w:b/>
          <w:bCs/>
        </w:rPr>
      </w:pPr>
    </w:p>
    <w:p w14:paraId="4E16D8D1" w14:textId="03882A3E" w:rsidR="00F6230B" w:rsidRPr="00D20E49" w:rsidRDefault="00980A80" w:rsidP="00980A80">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3402" w:right="3402"/>
        <w:jc w:val="center"/>
        <w:rPr>
          <w:rFonts w:asciiTheme="minorHAnsi" w:hAnsiTheme="minorHAnsi" w:cstheme="minorHAnsi"/>
          <w:lang w:eastAsia="el-GR"/>
        </w:rPr>
      </w:pPr>
      <w:r w:rsidRPr="00D20E49">
        <w:rPr>
          <w:rFonts w:asciiTheme="minorHAnsi" w:hAnsiTheme="minorHAnsi" w:cstheme="minorHAnsi"/>
          <w:lang w:eastAsia="el-GR"/>
        </w:rPr>
        <w:t>Το μυστήριο των πυραμίδων</w:t>
      </w:r>
    </w:p>
    <w:p w14:paraId="5D88B107" w14:textId="77777777" w:rsidR="00F6230B" w:rsidRPr="00D20E49" w:rsidRDefault="00F6230B" w:rsidP="00F6230B">
      <w:pPr>
        <w:spacing w:line="276" w:lineRule="auto"/>
        <w:jc w:val="both"/>
        <w:rPr>
          <w:rFonts w:asciiTheme="minorHAnsi" w:hAnsiTheme="minorHAnsi" w:cstheme="minorHAnsi"/>
          <w:lang w:eastAsia="el-GR"/>
        </w:rPr>
      </w:pPr>
    </w:p>
    <w:p w14:paraId="316721BA" w14:textId="77777777" w:rsidR="00F6230B" w:rsidRPr="00D20E49" w:rsidRDefault="00F6230B" w:rsidP="00F6230B">
      <w:pPr>
        <w:spacing w:line="276" w:lineRule="auto"/>
        <w:jc w:val="both"/>
        <w:rPr>
          <w:rFonts w:asciiTheme="minorHAnsi" w:hAnsiTheme="minorHAnsi" w:cstheme="minorHAnsi"/>
          <w:lang w:eastAsia="el-GR"/>
        </w:rPr>
      </w:pPr>
    </w:p>
    <w:p w14:paraId="381F0491" w14:textId="77777777" w:rsidR="00980A80" w:rsidRPr="00D20E49" w:rsidRDefault="00980A80" w:rsidP="00980A80">
      <w:pPr>
        <w:spacing w:line="276" w:lineRule="auto"/>
        <w:jc w:val="both"/>
        <w:rPr>
          <w:rFonts w:asciiTheme="minorHAnsi" w:hAnsiTheme="minorHAnsi" w:cstheme="minorHAnsi"/>
          <w:b/>
          <w:lang w:eastAsia="el-GR"/>
        </w:rPr>
      </w:pPr>
      <w:r w:rsidRPr="00D20E49">
        <w:rPr>
          <w:rFonts w:asciiTheme="minorHAnsi" w:hAnsiTheme="minorHAnsi" w:cstheme="minorHAnsi"/>
          <w:b/>
          <w:lang w:eastAsia="el-GR"/>
        </w:rPr>
        <w:t>Δραστηριότητα 1 (βήμα 2ο)</w:t>
      </w:r>
    </w:p>
    <w:p w14:paraId="6275DF5F" w14:textId="29BE9520" w:rsidR="00980A80" w:rsidRPr="00D20E49" w:rsidRDefault="00980A80" w:rsidP="00980A80">
      <w:pPr>
        <w:spacing w:line="276" w:lineRule="auto"/>
        <w:jc w:val="both"/>
        <w:rPr>
          <w:rFonts w:asciiTheme="minorHAnsi" w:hAnsiTheme="minorHAnsi" w:cstheme="minorHAnsi"/>
          <w:b/>
          <w:lang w:eastAsia="el-GR"/>
        </w:rPr>
      </w:pPr>
      <w:r w:rsidRPr="00D20E49">
        <w:rPr>
          <w:rFonts w:asciiTheme="minorHAnsi" w:hAnsiTheme="minorHAnsi" w:cstheme="minorHAnsi"/>
          <w:b/>
          <w:lang w:eastAsia="el-GR"/>
        </w:rPr>
        <w:t xml:space="preserve">Ανάλυσέ το - </w:t>
      </w:r>
      <w:hyperlink r:id="rId10" w:history="1">
        <w:r w:rsidRPr="00D20E49">
          <w:rPr>
            <w:rStyle w:val="-"/>
            <w:rFonts w:asciiTheme="minorHAnsi" w:hAnsiTheme="minorHAnsi" w:cstheme="minorHAnsi"/>
            <w:b/>
            <w:bCs/>
            <w:lang w:val="en-US"/>
          </w:rPr>
          <w:t>Break</w:t>
        </w:r>
        <w:r w:rsidRPr="00D20E49">
          <w:rPr>
            <w:rStyle w:val="-"/>
            <w:rFonts w:asciiTheme="minorHAnsi" w:hAnsiTheme="minorHAnsi" w:cstheme="minorHAnsi"/>
            <w:b/>
            <w:bCs/>
          </w:rPr>
          <w:t xml:space="preserve"> </w:t>
        </w:r>
        <w:r w:rsidRPr="00D20E49">
          <w:rPr>
            <w:rStyle w:val="-"/>
            <w:rFonts w:asciiTheme="minorHAnsi" w:hAnsiTheme="minorHAnsi" w:cstheme="minorHAnsi"/>
            <w:b/>
            <w:bCs/>
            <w:lang w:val="en-US"/>
          </w:rPr>
          <w:t>It</w:t>
        </w:r>
        <w:r w:rsidRPr="00D20E49">
          <w:rPr>
            <w:rStyle w:val="-"/>
            <w:rFonts w:asciiTheme="minorHAnsi" w:hAnsiTheme="minorHAnsi" w:cstheme="minorHAnsi"/>
            <w:b/>
            <w:bCs/>
          </w:rPr>
          <w:t xml:space="preserve"> </w:t>
        </w:r>
        <w:r w:rsidRPr="00D20E49">
          <w:rPr>
            <w:rStyle w:val="-"/>
            <w:rFonts w:asciiTheme="minorHAnsi" w:hAnsiTheme="minorHAnsi" w:cstheme="minorHAnsi"/>
            <w:b/>
            <w:bCs/>
            <w:lang w:val="en-US"/>
          </w:rPr>
          <w:t>Down</w:t>
        </w:r>
        <w:r w:rsidRPr="00D20E49">
          <w:rPr>
            <w:rStyle w:val="-"/>
            <w:rFonts w:asciiTheme="minorHAnsi" w:hAnsiTheme="minorHAnsi" w:cstheme="minorHAnsi"/>
            <w:b/>
            <w:bCs/>
          </w:rPr>
          <w:t xml:space="preserve"> (</w:t>
        </w:r>
        <w:r w:rsidRPr="00D20E49">
          <w:rPr>
            <w:rStyle w:val="-"/>
            <w:rFonts w:asciiTheme="minorHAnsi" w:hAnsiTheme="minorHAnsi" w:cstheme="minorHAnsi"/>
            <w:b/>
            <w:bCs/>
            <w:lang w:val="en-US"/>
          </w:rPr>
          <w:t>The</w:t>
        </w:r>
        <w:r w:rsidRPr="00D20E49">
          <w:rPr>
            <w:rStyle w:val="-"/>
            <w:rFonts w:asciiTheme="minorHAnsi" w:hAnsiTheme="minorHAnsi" w:cstheme="minorHAnsi"/>
            <w:b/>
            <w:bCs/>
          </w:rPr>
          <w:t xml:space="preserve"> </w:t>
        </w:r>
        <w:r w:rsidRPr="00D20E49">
          <w:rPr>
            <w:rStyle w:val="-"/>
            <w:rFonts w:asciiTheme="minorHAnsi" w:hAnsiTheme="minorHAnsi" w:cstheme="minorHAnsi"/>
            <w:b/>
            <w:bCs/>
            <w:lang w:val="en-US"/>
          </w:rPr>
          <w:t>Pop</w:t>
        </w:r>
        <w:r w:rsidRPr="00D20E49">
          <w:rPr>
            <w:rStyle w:val="-"/>
            <w:rFonts w:asciiTheme="minorHAnsi" w:hAnsiTheme="minorHAnsi" w:cstheme="minorHAnsi"/>
            <w:b/>
            <w:bCs/>
          </w:rPr>
          <w:t xml:space="preserve"> </w:t>
        </w:r>
        <w:r w:rsidRPr="00D20E49">
          <w:rPr>
            <w:rStyle w:val="-"/>
            <w:rFonts w:asciiTheme="minorHAnsi" w:hAnsiTheme="minorHAnsi" w:cstheme="minorHAnsi"/>
            <w:b/>
            <w:bCs/>
            <w:lang w:val="en-US"/>
          </w:rPr>
          <w:t>Song</w:t>
        </w:r>
        <w:r w:rsidRPr="00D20E49">
          <w:rPr>
            <w:rStyle w:val="-"/>
            <w:rFonts w:asciiTheme="minorHAnsi" w:hAnsiTheme="minorHAnsi" w:cstheme="minorHAnsi"/>
            <w:b/>
            <w:bCs/>
          </w:rPr>
          <w:t>)</w:t>
        </w:r>
        <w:r w:rsidRPr="00D20E49">
          <w:rPr>
            <w:rStyle w:val="-"/>
            <w:rFonts w:asciiTheme="minorHAnsi" w:hAnsiTheme="minorHAnsi" w:cstheme="minorHAnsi"/>
            <w:b/>
            <w:lang w:eastAsia="el-GR"/>
          </w:rPr>
          <w:t xml:space="preserve">.  Τραγούδι για τον πληθυσμό - </w:t>
        </w:r>
        <w:proofErr w:type="spellStart"/>
        <w:r w:rsidRPr="00D20E49">
          <w:rPr>
            <w:rStyle w:val="-"/>
            <w:rFonts w:asciiTheme="minorHAnsi" w:hAnsiTheme="minorHAnsi" w:cstheme="minorHAnsi"/>
            <w:b/>
          </w:rPr>
          <w:t>Mark</w:t>
        </w:r>
        <w:proofErr w:type="spellEnd"/>
        <w:r w:rsidRPr="00D20E49">
          <w:rPr>
            <w:rStyle w:val="-"/>
            <w:rFonts w:asciiTheme="minorHAnsi" w:hAnsiTheme="minorHAnsi" w:cstheme="minorHAnsi"/>
            <w:b/>
          </w:rPr>
          <w:t xml:space="preserve"> Mather</w:t>
        </w:r>
      </w:hyperlink>
    </w:p>
    <w:p w14:paraId="18FF12B5" w14:textId="77777777" w:rsidR="00980A80" w:rsidRPr="00D20E49" w:rsidRDefault="00980A80" w:rsidP="00980A80">
      <w:pPr>
        <w:spacing w:line="276" w:lineRule="auto"/>
        <w:jc w:val="both"/>
        <w:rPr>
          <w:rFonts w:asciiTheme="minorHAnsi" w:hAnsiTheme="minorHAnsi" w:cstheme="minorHAnsi"/>
          <w:lang w:eastAsia="el-GR"/>
        </w:rPr>
      </w:pPr>
    </w:p>
    <w:tbl>
      <w:tblPr>
        <w:tblW w:w="1043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50"/>
        <w:gridCol w:w="5580"/>
      </w:tblGrid>
      <w:tr w:rsidR="00980A80" w:rsidRPr="00D20E49" w14:paraId="21B9BBDE" w14:textId="77777777" w:rsidTr="008F6A8A">
        <w:trPr>
          <w:trHeight w:val="6529"/>
          <w:jc w:val="center"/>
        </w:trPr>
        <w:tc>
          <w:tcPr>
            <w:tcW w:w="4850" w:type="dxa"/>
            <w:tcMar>
              <w:top w:w="100" w:type="dxa"/>
              <w:left w:w="100" w:type="dxa"/>
              <w:bottom w:w="100" w:type="dxa"/>
              <w:right w:w="100" w:type="dxa"/>
            </w:tcMar>
          </w:tcPr>
          <w:p w14:paraId="118C3BF5" w14:textId="363283DD" w:rsidR="00980A80" w:rsidRPr="00D20E49" w:rsidRDefault="00501A14" w:rsidP="008F6A8A">
            <w:pPr>
              <w:contextualSpacing/>
              <w:rPr>
                <w:rFonts w:asciiTheme="minorHAnsi" w:hAnsiTheme="minorHAnsi" w:cstheme="minorHAnsi"/>
                <w:lang w:val="en-US"/>
              </w:rPr>
            </w:pPr>
            <w:r w:rsidRPr="00D20E49">
              <w:rPr>
                <w:rFonts w:asciiTheme="minorHAnsi" w:hAnsiTheme="minorHAnsi" w:cstheme="minorHAnsi"/>
                <w:lang w:val="en-US"/>
              </w:rPr>
              <w:t>«</w:t>
            </w:r>
            <w:r w:rsidR="00980A80" w:rsidRPr="00D20E49">
              <w:rPr>
                <w:rFonts w:asciiTheme="minorHAnsi" w:hAnsiTheme="minorHAnsi" w:cstheme="minorHAnsi"/>
                <w:b/>
                <w:bCs/>
                <w:lang w:val="en-US"/>
              </w:rPr>
              <w:t>Break It Down (The Pop Song)</w:t>
            </w:r>
            <w:r w:rsidRPr="00D20E49">
              <w:rPr>
                <w:rFonts w:asciiTheme="minorHAnsi" w:hAnsiTheme="minorHAnsi" w:cstheme="minorHAnsi"/>
                <w:lang w:val="en-US"/>
              </w:rPr>
              <w:t>»</w:t>
            </w:r>
            <w:r w:rsidR="00980A80" w:rsidRPr="00D20E49">
              <w:rPr>
                <w:rFonts w:asciiTheme="minorHAnsi" w:hAnsiTheme="minorHAnsi" w:cstheme="minorHAnsi"/>
                <w:lang w:val="en-US"/>
              </w:rPr>
              <w:t xml:space="preserve"> Mark Mather</w:t>
            </w:r>
          </w:p>
          <w:p w14:paraId="4BE4D31C" w14:textId="77777777" w:rsidR="00980A80" w:rsidRPr="00D20E49" w:rsidRDefault="00980A80" w:rsidP="008F6A8A">
            <w:pPr>
              <w:contextualSpacing/>
              <w:rPr>
                <w:rFonts w:asciiTheme="minorHAnsi" w:hAnsiTheme="minorHAnsi" w:cstheme="minorHAnsi"/>
                <w:lang w:val="en-US"/>
              </w:rPr>
            </w:pPr>
          </w:p>
          <w:p w14:paraId="2483C05A" w14:textId="11BEDECB"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Here’s a song about population</w:t>
            </w:r>
          </w:p>
          <w:p w14:paraId="6D76F4BD"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With births and deaths and some immigration.</w:t>
            </w:r>
          </w:p>
          <w:p w14:paraId="0797F1C5"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Demography is a key foundation</w:t>
            </w:r>
          </w:p>
          <w:p w14:paraId="6B22D6D3"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For understanding our world and nations.</w:t>
            </w:r>
          </w:p>
          <w:p w14:paraId="329848B3" w14:textId="77777777" w:rsidR="00980A80" w:rsidRPr="00D20E49" w:rsidRDefault="00980A80" w:rsidP="008F6A8A">
            <w:pPr>
              <w:contextualSpacing/>
              <w:rPr>
                <w:rFonts w:asciiTheme="minorHAnsi" w:hAnsiTheme="minorHAnsi" w:cstheme="minorHAnsi"/>
                <w:lang w:val="en-US"/>
              </w:rPr>
            </w:pPr>
          </w:p>
          <w:p w14:paraId="1729D206" w14:textId="77777777" w:rsidR="00980A80" w:rsidRPr="00D20E49" w:rsidRDefault="00980A80" w:rsidP="008F6A8A">
            <w:pPr>
              <w:contextualSpacing/>
              <w:jc w:val="center"/>
              <w:rPr>
                <w:rFonts w:asciiTheme="minorHAnsi" w:hAnsiTheme="minorHAnsi" w:cstheme="minorHAnsi"/>
                <w:lang w:val="en-US"/>
              </w:rPr>
            </w:pPr>
            <w:r w:rsidRPr="00D20E49">
              <w:rPr>
                <w:rFonts w:asciiTheme="minorHAnsi" w:hAnsiTheme="minorHAnsi" w:cstheme="minorHAnsi"/>
                <w:lang w:val="en-US"/>
              </w:rPr>
              <w:t>Break it down.</w:t>
            </w:r>
          </w:p>
          <w:p w14:paraId="3A6ADF3C" w14:textId="77777777" w:rsidR="00980A80" w:rsidRPr="00D20E49" w:rsidRDefault="00980A80" w:rsidP="008F6A8A">
            <w:pPr>
              <w:contextualSpacing/>
              <w:rPr>
                <w:rFonts w:asciiTheme="minorHAnsi" w:hAnsiTheme="minorHAnsi" w:cstheme="minorHAnsi"/>
                <w:lang w:val="en-US"/>
              </w:rPr>
            </w:pPr>
          </w:p>
          <w:p w14:paraId="3102DD56" w14:textId="77777777" w:rsidR="00980A80" w:rsidRPr="00D20E49" w:rsidRDefault="00980A80" w:rsidP="008F6A8A">
            <w:pPr>
              <w:contextualSpacing/>
              <w:rPr>
                <w:rFonts w:asciiTheme="minorHAnsi" w:hAnsiTheme="minorHAnsi" w:cstheme="minorHAnsi"/>
                <w:lang w:val="en-US"/>
              </w:rPr>
            </w:pPr>
            <w:proofErr w:type="gramStart"/>
            <w:r w:rsidRPr="00D20E49">
              <w:rPr>
                <w:rFonts w:asciiTheme="minorHAnsi" w:hAnsiTheme="minorHAnsi" w:cstheme="minorHAnsi"/>
                <w:lang w:val="en-US"/>
              </w:rPr>
              <w:t>What’s</w:t>
            </w:r>
            <w:proofErr w:type="gramEnd"/>
            <w:r w:rsidRPr="00D20E49">
              <w:rPr>
                <w:rFonts w:asciiTheme="minorHAnsi" w:hAnsiTheme="minorHAnsi" w:cstheme="minorHAnsi"/>
                <w:lang w:val="en-US"/>
              </w:rPr>
              <w:t xml:space="preserve"> the population in your town?</w:t>
            </w:r>
          </w:p>
          <w:p w14:paraId="55F1EC3B"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Take the number and then break it down.</w:t>
            </w:r>
          </w:p>
          <w:p w14:paraId="3D0071EB"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Count by age, gender, race and then,</w:t>
            </w:r>
          </w:p>
          <w:p w14:paraId="551F2015"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Add the births and deaths and movers,</w:t>
            </w:r>
          </w:p>
          <w:p w14:paraId="261EAC0F" w14:textId="77777777" w:rsidR="00980A80" w:rsidRPr="00D20E49" w:rsidRDefault="00980A80" w:rsidP="008F6A8A">
            <w:pPr>
              <w:contextualSpacing/>
              <w:rPr>
                <w:rFonts w:asciiTheme="minorHAnsi" w:hAnsiTheme="minorHAnsi" w:cstheme="minorHAnsi"/>
                <w:lang w:val="en-US"/>
              </w:rPr>
            </w:pPr>
            <w:proofErr w:type="gramStart"/>
            <w:r w:rsidRPr="00D20E49">
              <w:rPr>
                <w:rFonts w:asciiTheme="minorHAnsi" w:hAnsiTheme="minorHAnsi" w:cstheme="minorHAnsi"/>
                <w:lang w:val="en-US"/>
              </w:rPr>
              <w:t>And then</w:t>
            </w:r>
            <w:proofErr w:type="gramEnd"/>
            <w:r w:rsidRPr="00D20E49">
              <w:rPr>
                <w:rFonts w:asciiTheme="minorHAnsi" w:hAnsiTheme="minorHAnsi" w:cstheme="minorHAnsi"/>
                <w:lang w:val="en-US"/>
              </w:rPr>
              <w:t xml:space="preserve"> you start again.</w:t>
            </w:r>
          </w:p>
          <w:p w14:paraId="01BB7A8B" w14:textId="77777777" w:rsidR="00980A80" w:rsidRPr="00D20E49" w:rsidRDefault="00980A80" w:rsidP="008F6A8A">
            <w:pPr>
              <w:contextualSpacing/>
              <w:rPr>
                <w:rFonts w:asciiTheme="minorHAnsi" w:hAnsiTheme="minorHAnsi" w:cstheme="minorHAnsi"/>
                <w:lang w:val="en-US"/>
              </w:rPr>
            </w:pPr>
          </w:p>
          <w:p w14:paraId="1058D7BA"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Babies make the population grow,</w:t>
            </w:r>
          </w:p>
          <w:p w14:paraId="3B58BB03" w14:textId="77777777" w:rsidR="00980A80" w:rsidRPr="00D20E49" w:rsidRDefault="00980A80" w:rsidP="008F6A8A">
            <w:pPr>
              <w:contextualSpacing/>
              <w:rPr>
                <w:rFonts w:asciiTheme="minorHAnsi" w:hAnsiTheme="minorHAnsi" w:cstheme="minorHAnsi"/>
                <w:lang w:val="en-US"/>
              </w:rPr>
            </w:pPr>
            <w:proofErr w:type="gramStart"/>
            <w:r w:rsidRPr="00D20E49">
              <w:rPr>
                <w:rFonts w:asciiTheme="minorHAnsi" w:hAnsiTheme="minorHAnsi" w:cstheme="minorHAnsi"/>
                <w:lang w:val="en-US"/>
              </w:rPr>
              <w:t>But</w:t>
            </w:r>
            <w:proofErr w:type="gramEnd"/>
            <w:r w:rsidRPr="00D20E49">
              <w:rPr>
                <w:rFonts w:asciiTheme="minorHAnsi" w:hAnsiTheme="minorHAnsi" w:cstheme="minorHAnsi"/>
                <w:lang w:val="en-US"/>
              </w:rPr>
              <w:t xml:space="preserve"> people come and sometimes people go.</w:t>
            </w:r>
          </w:p>
          <w:p w14:paraId="560B34A9"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Some will die and others move away.</w:t>
            </w:r>
          </w:p>
          <w:p w14:paraId="06F017AE"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Millions of people come and go every day.</w:t>
            </w:r>
          </w:p>
          <w:p w14:paraId="43C93159" w14:textId="77777777" w:rsidR="00980A80" w:rsidRPr="00D20E49" w:rsidRDefault="00980A80" w:rsidP="008F6A8A">
            <w:pPr>
              <w:contextualSpacing/>
              <w:rPr>
                <w:rFonts w:asciiTheme="minorHAnsi" w:hAnsiTheme="minorHAnsi" w:cstheme="minorHAnsi"/>
                <w:lang w:val="en-US"/>
              </w:rPr>
            </w:pPr>
          </w:p>
          <w:p w14:paraId="1876F395"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Break it down, break it down,</w:t>
            </w:r>
          </w:p>
          <w:p w14:paraId="266B6336" w14:textId="77777777" w:rsidR="00980A80" w:rsidRPr="00D20E49" w:rsidRDefault="00980A80" w:rsidP="008F6A8A">
            <w:pPr>
              <w:contextualSpacing/>
              <w:rPr>
                <w:rFonts w:asciiTheme="minorHAnsi" w:hAnsiTheme="minorHAnsi" w:cstheme="minorHAnsi"/>
                <w:lang w:val="en-US"/>
              </w:rPr>
            </w:pPr>
            <w:proofErr w:type="gramStart"/>
            <w:r w:rsidRPr="00D20E49">
              <w:rPr>
                <w:rFonts w:asciiTheme="minorHAnsi" w:hAnsiTheme="minorHAnsi" w:cstheme="minorHAnsi"/>
                <w:lang w:val="en-US"/>
              </w:rPr>
              <w:t>That’s</w:t>
            </w:r>
            <w:proofErr w:type="gramEnd"/>
            <w:r w:rsidRPr="00D20E49">
              <w:rPr>
                <w:rFonts w:asciiTheme="minorHAnsi" w:hAnsiTheme="minorHAnsi" w:cstheme="minorHAnsi"/>
                <w:lang w:val="en-US"/>
              </w:rPr>
              <w:t xml:space="preserve"> demography.</w:t>
            </w:r>
          </w:p>
          <w:p w14:paraId="00C9DE6C"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 xml:space="preserve">Break it down </w:t>
            </w:r>
            <w:proofErr w:type="gramStart"/>
            <w:r w:rsidRPr="00D20E49">
              <w:rPr>
                <w:rFonts w:asciiTheme="minorHAnsi" w:hAnsiTheme="minorHAnsi" w:cstheme="minorHAnsi"/>
                <w:lang w:val="en-US"/>
              </w:rPr>
              <w:t>like</w:t>
            </w:r>
            <w:proofErr w:type="gramEnd"/>
            <w:r w:rsidRPr="00D20E49">
              <w:rPr>
                <w:rFonts w:asciiTheme="minorHAnsi" w:hAnsiTheme="minorHAnsi" w:cstheme="minorHAnsi"/>
                <w:lang w:val="en-US"/>
              </w:rPr>
              <w:t xml:space="preserve"> they do at PRB.</w:t>
            </w:r>
          </w:p>
          <w:p w14:paraId="5B667381"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 xml:space="preserve">Break it down, break it down, </w:t>
            </w:r>
            <w:proofErr w:type="gramStart"/>
            <w:r w:rsidRPr="00D20E49">
              <w:rPr>
                <w:rFonts w:asciiTheme="minorHAnsi" w:hAnsiTheme="minorHAnsi" w:cstheme="minorHAnsi"/>
                <w:lang w:val="en-US"/>
              </w:rPr>
              <w:t>It’s</w:t>
            </w:r>
            <w:proofErr w:type="gramEnd"/>
            <w:r w:rsidRPr="00D20E49">
              <w:rPr>
                <w:rFonts w:asciiTheme="minorHAnsi" w:hAnsiTheme="minorHAnsi" w:cstheme="minorHAnsi"/>
                <w:lang w:val="en-US"/>
              </w:rPr>
              <w:t xml:space="preserve"> 1-2-3.</w:t>
            </w:r>
          </w:p>
          <w:p w14:paraId="046A0465" w14:textId="77777777" w:rsidR="00980A80" w:rsidRPr="00D20E49" w:rsidRDefault="00980A80" w:rsidP="008F6A8A">
            <w:pPr>
              <w:contextualSpacing/>
              <w:rPr>
                <w:rFonts w:asciiTheme="minorHAnsi" w:hAnsiTheme="minorHAnsi" w:cstheme="minorHAnsi"/>
                <w:lang w:val="en-US"/>
              </w:rPr>
            </w:pPr>
          </w:p>
          <w:p w14:paraId="72373E2D" w14:textId="77777777" w:rsidR="00980A80" w:rsidRPr="00D20E49" w:rsidRDefault="00980A80" w:rsidP="008F6A8A">
            <w:pPr>
              <w:contextualSpacing/>
              <w:rPr>
                <w:rFonts w:asciiTheme="minorHAnsi" w:hAnsiTheme="minorHAnsi" w:cstheme="minorHAnsi"/>
                <w:lang w:val="en-US"/>
              </w:rPr>
            </w:pPr>
          </w:p>
        </w:tc>
        <w:tc>
          <w:tcPr>
            <w:tcW w:w="5580" w:type="dxa"/>
            <w:tcMar>
              <w:top w:w="100" w:type="dxa"/>
              <w:left w:w="100" w:type="dxa"/>
              <w:bottom w:w="100" w:type="dxa"/>
              <w:right w:w="100" w:type="dxa"/>
            </w:tcMar>
          </w:tcPr>
          <w:p w14:paraId="4C5939FC" w14:textId="32FF648D" w:rsidR="00980A80" w:rsidRPr="00D20E49" w:rsidRDefault="00501A14" w:rsidP="008F6A8A">
            <w:pPr>
              <w:contextualSpacing/>
              <w:rPr>
                <w:rFonts w:asciiTheme="minorHAnsi" w:hAnsiTheme="minorHAnsi" w:cstheme="minorHAnsi"/>
                <w:lang w:val="en-US"/>
              </w:rPr>
            </w:pPr>
            <w:r w:rsidRPr="00D20E49">
              <w:rPr>
                <w:rFonts w:asciiTheme="minorHAnsi" w:hAnsiTheme="minorHAnsi" w:cstheme="minorHAnsi"/>
                <w:lang w:val="en-US"/>
              </w:rPr>
              <w:t>«</w:t>
            </w:r>
            <w:r w:rsidR="00980A80" w:rsidRPr="00D20E49">
              <w:rPr>
                <w:rFonts w:asciiTheme="minorHAnsi" w:hAnsiTheme="minorHAnsi" w:cstheme="minorHAnsi"/>
                <w:b/>
                <w:bCs/>
                <w:lang w:val="en-US"/>
              </w:rPr>
              <w:t>Break It Down (The Pop Song)</w:t>
            </w:r>
            <w:r w:rsidRPr="00D20E49">
              <w:rPr>
                <w:rFonts w:asciiTheme="minorHAnsi" w:hAnsiTheme="minorHAnsi" w:cstheme="minorHAnsi"/>
                <w:lang w:val="en-US"/>
              </w:rPr>
              <w:t>»</w:t>
            </w:r>
            <w:r w:rsidR="00980A80" w:rsidRPr="00D20E49">
              <w:rPr>
                <w:rFonts w:asciiTheme="minorHAnsi" w:hAnsiTheme="minorHAnsi" w:cstheme="minorHAnsi"/>
                <w:lang w:val="en-US"/>
              </w:rPr>
              <w:t xml:space="preserve"> Mark Mather</w:t>
            </w:r>
          </w:p>
          <w:p w14:paraId="16125922" w14:textId="77777777" w:rsidR="00980A80" w:rsidRPr="00D20E49" w:rsidRDefault="00980A80" w:rsidP="008F6A8A">
            <w:pPr>
              <w:contextualSpacing/>
              <w:rPr>
                <w:rFonts w:asciiTheme="minorHAnsi" w:hAnsiTheme="minorHAnsi" w:cstheme="minorHAnsi"/>
                <w:lang w:val="en-US"/>
              </w:rPr>
            </w:pPr>
          </w:p>
          <w:p w14:paraId="58F225FF"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Αυτό είναι ένα τραγούδι για τον πληθυσμό</w:t>
            </w:r>
          </w:p>
          <w:p w14:paraId="5CA88DC3"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Έχει θανάτους, έχει γεννήσεις και κάποιες μετακινήσεις.</w:t>
            </w:r>
          </w:p>
          <w:p w14:paraId="495361C8"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Η δημογραφία είναι σημαντική</w:t>
            </w:r>
          </w:p>
          <w:p w14:paraId="1EDB1DBC"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Για να κατανοήσουμε τον κόσμο μας εγώ κι εσύ.</w:t>
            </w:r>
          </w:p>
          <w:p w14:paraId="5710743C" w14:textId="77777777" w:rsidR="00980A80" w:rsidRPr="00D20E49" w:rsidRDefault="00980A80" w:rsidP="008F6A8A">
            <w:pPr>
              <w:contextualSpacing/>
              <w:rPr>
                <w:rFonts w:asciiTheme="minorHAnsi" w:hAnsiTheme="minorHAnsi" w:cstheme="minorHAnsi"/>
              </w:rPr>
            </w:pPr>
          </w:p>
          <w:p w14:paraId="2D4811D1" w14:textId="77777777" w:rsidR="00980A80" w:rsidRPr="00D20E49" w:rsidRDefault="00980A80" w:rsidP="008F6A8A">
            <w:pPr>
              <w:contextualSpacing/>
              <w:jc w:val="center"/>
              <w:rPr>
                <w:rFonts w:asciiTheme="minorHAnsi" w:hAnsiTheme="minorHAnsi" w:cstheme="minorHAnsi"/>
              </w:rPr>
            </w:pPr>
            <w:r w:rsidRPr="00D20E49">
              <w:rPr>
                <w:rFonts w:asciiTheme="minorHAnsi" w:hAnsiTheme="minorHAnsi" w:cstheme="minorHAnsi"/>
              </w:rPr>
              <w:t>Ανάλυσέ το.</w:t>
            </w:r>
          </w:p>
          <w:p w14:paraId="40E0479B" w14:textId="77777777" w:rsidR="00980A80" w:rsidRPr="00D20E49" w:rsidRDefault="00980A80" w:rsidP="008F6A8A">
            <w:pPr>
              <w:contextualSpacing/>
              <w:rPr>
                <w:rFonts w:asciiTheme="minorHAnsi" w:hAnsiTheme="minorHAnsi" w:cstheme="minorHAnsi"/>
              </w:rPr>
            </w:pPr>
          </w:p>
          <w:p w14:paraId="7727E67D"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Ποιος είναι ο πληθυσμός στον τόπο σου;</w:t>
            </w:r>
          </w:p>
          <w:p w14:paraId="50C239CD"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Βρες τον αριθμό και ανάλυσέ το.</w:t>
            </w:r>
          </w:p>
          <w:p w14:paraId="463058FF"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Χώρισέ τον ανά ηλικία, φύλο και φυλή,</w:t>
            </w:r>
          </w:p>
          <w:p w14:paraId="47D2FB37"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Πρόσθεσε τις γεννήσεις, τους θανάτους και τις μετακινήσεις,</w:t>
            </w:r>
          </w:p>
          <w:p w14:paraId="03FC38E3"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Και μετά πάλι από την αρχή.</w:t>
            </w:r>
          </w:p>
          <w:p w14:paraId="7E1F1003"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Τα μωρά μεγαλώνουν έναν πληθυσμό,</w:t>
            </w:r>
          </w:p>
          <w:p w14:paraId="08B64219"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Αλλά άνθρωποι έρχονται και φεύγουν.</w:t>
            </w:r>
          </w:p>
          <w:p w14:paraId="53126810"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Κάποιοι θα πεθαίνουν και κάποιοι θα μεταναστεύουν.</w:t>
            </w:r>
          </w:p>
          <w:p w14:paraId="042F0362"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Εκατομμύρια άνθρωποι έρχονται και φεύγουν.</w:t>
            </w:r>
          </w:p>
          <w:p w14:paraId="1AA18AB7" w14:textId="77777777" w:rsidR="00980A80" w:rsidRPr="00D20E49" w:rsidRDefault="00980A80" w:rsidP="008F6A8A">
            <w:pPr>
              <w:contextualSpacing/>
              <w:rPr>
                <w:rFonts w:asciiTheme="minorHAnsi" w:hAnsiTheme="minorHAnsi" w:cstheme="minorHAnsi"/>
              </w:rPr>
            </w:pPr>
          </w:p>
          <w:p w14:paraId="4253463A"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Ανάλυσέ το,</w:t>
            </w:r>
          </w:p>
          <w:p w14:paraId="0FB9FE4F"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Αυτό είναι δημογραφία.</w:t>
            </w:r>
          </w:p>
          <w:p w14:paraId="6D5DCB01"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Ανάλυσέ το, όπως κάνει η δημογραφία.</w:t>
            </w:r>
          </w:p>
          <w:p w14:paraId="4241C8F1"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Ανάλυσέ το.   1-2-3.</w:t>
            </w:r>
          </w:p>
          <w:p w14:paraId="70C6AED3" w14:textId="77777777" w:rsidR="00980A80" w:rsidRPr="00D20E49" w:rsidRDefault="00980A80" w:rsidP="008F6A8A">
            <w:pPr>
              <w:contextualSpacing/>
              <w:rPr>
                <w:rFonts w:asciiTheme="minorHAnsi" w:hAnsiTheme="minorHAnsi" w:cstheme="minorHAnsi"/>
              </w:rPr>
            </w:pPr>
          </w:p>
          <w:p w14:paraId="112DB65D" w14:textId="77777777" w:rsidR="00980A80" w:rsidRPr="00D20E49" w:rsidRDefault="00980A80" w:rsidP="008F6A8A">
            <w:pPr>
              <w:contextualSpacing/>
              <w:rPr>
                <w:rFonts w:asciiTheme="minorHAnsi" w:hAnsiTheme="minorHAnsi" w:cstheme="minorHAnsi"/>
              </w:rPr>
            </w:pPr>
          </w:p>
        </w:tc>
      </w:tr>
    </w:tbl>
    <w:p w14:paraId="6D690252" w14:textId="77777777" w:rsidR="00980A80" w:rsidRPr="00D20E49" w:rsidRDefault="00980A80" w:rsidP="00980A80">
      <w:pPr>
        <w:tabs>
          <w:tab w:val="left" w:pos="7271"/>
        </w:tabs>
        <w:rPr>
          <w:rFonts w:asciiTheme="minorHAnsi" w:hAnsiTheme="minorHAnsi" w:cstheme="minorHAnsi"/>
          <w:b/>
          <w:bCs/>
        </w:rPr>
      </w:pPr>
      <w:r w:rsidRPr="00D20E49">
        <w:rPr>
          <w:rFonts w:asciiTheme="minorHAnsi" w:hAnsiTheme="minorHAnsi" w:cstheme="minorHAnsi"/>
          <w:b/>
          <w:bCs/>
        </w:rPr>
        <w:br w:type="page"/>
      </w:r>
    </w:p>
    <w:tbl>
      <w:tblPr>
        <w:tblW w:w="1043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50"/>
        <w:gridCol w:w="5580"/>
      </w:tblGrid>
      <w:tr w:rsidR="00980A80" w:rsidRPr="00D20E49" w14:paraId="5A4F1F78" w14:textId="77777777" w:rsidTr="008F6A8A">
        <w:trPr>
          <w:jc w:val="center"/>
        </w:trPr>
        <w:tc>
          <w:tcPr>
            <w:tcW w:w="4850" w:type="dxa"/>
            <w:tcMar>
              <w:top w:w="100" w:type="dxa"/>
              <w:left w:w="100" w:type="dxa"/>
              <w:bottom w:w="100" w:type="dxa"/>
              <w:right w:w="100" w:type="dxa"/>
            </w:tcMar>
          </w:tcPr>
          <w:p w14:paraId="708AF959"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lastRenderedPageBreak/>
              <w:t xml:space="preserve">To balance the equation </w:t>
            </w:r>
          </w:p>
          <w:p w14:paraId="1E8CCB63"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For your town or for your nation,</w:t>
            </w:r>
          </w:p>
          <w:p w14:paraId="1A6358C7"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 xml:space="preserve">Add the births, subtract the deaths, </w:t>
            </w:r>
          </w:p>
          <w:p w14:paraId="70518C87"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And don’t forget about migration,</w:t>
            </w:r>
          </w:p>
          <w:p w14:paraId="038906C4"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And through this simple computation</w:t>
            </w:r>
          </w:p>
          <w:p w14:paraId="3AD53A16"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You will know what makes the population grow.</w:t>
            </w:r>
          </w:p>
          <w:p w14:paraId="21223044" w14:textId="77777777" w:rsidR="00980A80" w:rsidRPr="00D20E49" w:rsidRDefault="00980A80" w:rsidP="008F6A8A">
            <w:pPr>
              <w:contextualSpacing/>
              <w:rPr>
                <w:rFonts w:asciiTheme="minorHAnsi" w:hAnsiTheme="minorHAnsi" w:cstheme="minorHAnsi"/>
                <w:lang w:val="en-US"/>
              </w:rPr>
            </w:pPr>
          </w:p>
          <w:p w14:paraId="37A2651D"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Seven billion people on the Earth,</w:t>
            </w:r>
          </w:p>
          <w:p w14:paraId="6C0DDD27" w14:textId="77777777" w:rsidR="00980A80" w:rsidRPr="00D20E49" w:rsidRDefault="00980A80" w:rsidP="008F6A8A">
            <w:pPr>
              <w:contextualSpacing/>
              <w:rPr>
                <w:rFonts w:asciiTheme="minorHAnsi" w:hAnsiTheme="minorHAnsi" w:cstheme="minorHAnsi"/>
                <w:lang w:val="en-US"/>
              </w:rPr>
            </w:pPr>
            <w:proofErr w:type="gramStart"/>
            <w:r w:rsidRPr="00D20E49">
              <w:rPr>
                <w:rFonts w:asciiTheme="minorHAnsi" w:hAnsiTheme="minorHAnsi" w:cstheme="minorHAnsi"/>
                <w:lang w:val="en-US"/>
              </w:rPr>
              <w:t>But</w:t>
            </w:r>
            <w:proofErr w:type="gramEnd"/>
            <w:r w:rsidRPr="00D20E49">
              <w:rPr>
                <w:rFonts w:asciiTheme="minorHAnsi" w:hAnsiTheme="minorHAnsi" w:cstheme="minorHAnsi"/>
                <w:lang w:val="en-US"/>
              </w:rPr>
              <w:t xml:space="preserve"> there are fewer deaths than there are births.</w:t>
            </w:r>
          </w:p>
          <w:p w14:paraId="6AEA1647"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That’s what makes the population grow,</w:t>
            </w:r>
          </w:p>
          <w:p w14:paraId="31659E66"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But if the birth rate keeps on falling</w:t>
            </w:r>
          </w:p>
          <w:p w14:paraId="227A8B98"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The growth will start to slow,</w:t>
            </w:r>
          </w:p>
          <w:p w14:paraId="524A0635" w14:textId="77777777" w:rsidR="00980A80" w:rsidRPr="00D20E49" w:rsidRDefault="00980A80" w:rsidP="008F6A8A">
            <w:pPr>
              <w:contextualSpacing/>
              <w:rPr>
                <w:rFonts w:asciiTheme="minorHAnsi" w:hAnsiTheme="minorHAnsi" w:cstheme="minorHAnsi"/>
                <w:lang w:val="en-US"/>
              </w:rPr>
            </w:pPr>
          </w:p>
          <w:p w14:paraId="7CDCFDBC"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Break it down, break it down,</w:t>
            </w:r>
          </w:p>
          <w:p w14:paraId="44FF175F" w14:textId="77777777" w:rsidR="00980A80" w:rsidRPr="00D20E49" w:rsidRDefault="00980A80" w:rsidP="008F6A8A">
            <w:pPr>
              <w:contextualSpacing/>
              <w:rPr>
                <w:rFonts w:asciiTheme="minorHAnsi" w:hAnsiTheme="minorHAnsi" w:cstheme="minorHAnsi"/>
                <w:lang w:val="en-US"/>
              </w:rPr>
            </w:pPr>
            <w:proofErr w:type="gramStart"/>
            <w:r w:rsidRPr="00D20E49">
              <w:rPr>
                <w:rFonts w:asciiTheme="minorHAnsi" w:hAnsiTheme="minorHAnsi" w:cstheme="minorHAnsi"/>
                <w:lang w:val="en-US"/>
              </w:rPr>
              <w:t>That’s</w:t>
            </w:r>
            <w:proofErr w:type="gramEnd"/>
            <w:r w:rsidRPr="00D20E49">
              <w:rPr>
                <w:rFonts w:asciiTheme="minorHAnsi" w:hAnsiTheme="minorHAnsi" w:cstheme="minorHAnsi"/>
                <w:lang w:val="en-US"/>
              </w:rPr>
              <w:t xml:space="preserve"> demography.</w:t>
            </w:r>
          </w:p>
          <w:p w14:paraId="09307DF1"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 xml:space="preserve">Break it down </w:t>
            </w:r>
            <w:proofErr w:type="gramStart"/>
            <w:r w:rsidRPr="00D20E49">
              <w:rPr>
                <w:rFonts w:asciiTheme="minorHAnsi" w:hAnsiTheme="minorHAnsi" w:cstheme="minorHAnsi"/>
                <w:lang w:val="en-US"/>
              </w:rPr>
              <w:t>like</w:t>
            </w:r>
            <w:proofErr w:type="gramEnd"/>
            <w:r w:rsidRPr="00D20E49">
              <w:rPr>
                <w:rFonts w:asciiTheme="minorHAnsi" w:hAnsiTheme="minorHAnsi" w:cstheme="minorHAnsi"/>
                <w:lang w:val="en-US"/>
              </w:rPr>
              <w:t xml:space="preserve"> they do at PRB.</w:t>
            </w:r>
          </w:p>
          <w:p w14:paraId="245C45A4"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 xml:space="preserve">Break it down, break it down, </w:t>
            </w:r>
          </w:p>
          <w:p w14:paraId="02E87C2C" w14:textId="77777777" w:rsidR="00980A80" w:rsidRPr="00D20E49" w:rsidRDefault="00980A80" w:rsidP="008F6A8A">
            <w:pPr>
              <w:contextualSpacing/>
              <w:rPr>
                <w:rFonts w:asciiTheme="minorHAnsi" w:hAnsiTheme="minorHAnsi" w:cstheme="minorHAnsi"/>
                <w:lang w:val="en-US"/>
              </w:rPr>
            </w:pPr>
            <w:proofErr w:type="gramStart"/>
            <w:r w:rsidRPr="00D20E49">
              <w:rPr>
                <w:rFonts w:asciiTheme="minorHAnsi" w:hAnsiTheme="minorHAnsi" w:cstheme="minorHAnsi"/>
                <w:lang w:val="en-US"/>
              </w:rPr>
              <w:t>It’s</w:t>
            </w:r>
            <w:proofErr w:type="gramEnd"/>
            <w:r w:rsidRPr="00D20E49">
              <w:rPr>
                <w:rFonts w:asciiTheme="minorHAnsi" w:hAnsiTheme="minorHAnsi" w:cstheme="minorHAnsi"/>
                <w:lang w:val="en-US"/>
              </w:rPr>
              <w:t xml:space="preserve"> 1-2-3.</w:t>
            </w:r>
          </w:p>
          <w:p w14:paraId="2BF0646D" w14:textId="77777777" w:rsidR="00980A80" w:rsidRPr="00D20E49" w:rsidRDefault="00980A80" w:rsidP="008F6A8A">
            <w:pPr>
              <w:contextualSpacing/>
              <w:rPr>
                <w:rFonts w:asciiTheme="minorHAnsi" w:hAnsiTheme="minorHAnsi" w:cstheme="minorHAnsi"/>
                <w:lang w:val="en-US"/>
              </w:rPr>
            </w:pPr>
          </w:p>
          <w:p w14:paraId="4049652B"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Here’s a song about population,</w:t>
            </w:r>
          </w:p>
          <w:p w14:paraId="5ABAFC9C"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Break it down.</w:t>
            </w:r>
          </w:p>
          <w:p w14:paraId="5279CC48" w14:textId="77777777" w:rsidR="00980A80" w:rsidRPr="00D20E49" w:rsidRDefault="00980A80" w:rsidP="008F6A8A">
            <w:pPr>
              <w:contextualSpacing/>
              <w:rPr>
                <w:rFonts w:asciiTheme="minorHAnsi" w:hAnsiTheme="minorHAnsi" w:cstheme="minorHAnsi"/>
                <w:lang w:val="en-US"/>
              </w:rPr>
            </w:pPr>
          </w:p>
          <w:p w14:paraId="259EB74E"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It’s a ‘Pop Song,’</w:t>
            </w:r>
          </w:p>
          <w:p w14:paraId="54EAFA4F"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Come and sing along</w:t>
            </w:r>
          </w:p>
          <w:p w14:paraId="559193C5"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To the ‘Pop Song,’</w:t>
            </w:r>
          </w:p>
          <w:p w14:paraId="4CDEDC0F" w14:textId="77777777" w:rsidR="00980A80" w:rsidRPr="00D20E49" w:rsidRDefault="00980A80" w:rsidP="008F6A8A">
            <w:pPr>
              <w:contextualSpacing/>
              <w:rPr>
                <w:rFonts w:asciiTheme="minorHAnsi" w:hAnsiTheme="minorHAnsi" w:cstheme="minorHAnsi"/>
                <w:lang w:val="en-US"/>
              </w:rPr>
            </w:pPr>
            <w:r w:rsidRPr="00D20E49">
              <w:rPr>
                <w:rFonts w:asciiTheme="minorHAnsi" w:hAnsiTheme="minorHAnsi" w:cstheme="minorHAnsi"/>
                <w:lang w:val="en-US"/>
              </w:rPr>
              <w:t>Come and sing along.</w:t>
            </w:r>
          </w:p>
        </w:tc>
        <w:tc>
          <w:tcPr>
            <w:tcW w:w="5580" w:type="dxa"/>
            <w:tcMar>
              <w:top w:w="100" w:type="dxa"/>
              <w:left w:w="100" w:type="dxa"/>
              <w:bottom w:w="100" w:type="dxa"/>
              <w:right w:w="100" w:type="dxa"/>
            </w:tcMar>
          </w:tcPr>
          <w:p w14:paraId="1CAD1015"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Για να βρεις τον αριθμό</w:t>
            </w:r>
          </w:p>
          <w:p w14:paraId="364EA6EF"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Για την πόλη σου ή το χωριό,</w:t>
            </w:r>
          </w:p>
          <w:p w14:paraId="0266E63C"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Βάλε τις γεννήσεις, βγάλε τους θανάτους,</w:t>
            </w:r>
          </w:p>
          <w:p w14:paraId="409B433E"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Και μην ξεχνάς αυτούς που φεύγουν ή έρχονται από τόπους άλλους,</w:t>
            </w:r>
          </w:p>
          <w:p w14:paraId="1F6F8B40"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Και με αυτά τα μαθηματικά</w:t>
            </w:r>
          </w:p>
          <w:p w14:paraId="153DEC0C"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Θα ξέρεις τι κάνει τον πληθυσμό να μεγαλώνει θεαματικά.</w:t>
            </w:r>
          </w:p>
          <w:p w14:paraId="03953B04" w14:textId="77777777" w:rsidR="00980A80" w:rsidRPr="00D20E49" w:rsidRDefault="00980A80" w:rsidP="008F6A8A">
            <w:pPr>
              <w:contextualSpacing/>
              <w:rPr>
                <w:rFonts w:asciiTheme="minorHAnsi" w:hAnsiTheme="minorHAnsi" w:cstheme="minorHAnsi"/>
              </w:rPr>
            </w:pPr>
          </w:p>
          <w:p w14:paraId="0F05B3D7"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Οκτώ δισεκατομμύρια άνθρωποι στη Γη,</w:t>
            </w:r>
          </w:p>
          <w:p w14:paraId="68D0F919"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Πεθαίνουν μερικοί αλλά γεννιούνται περισσότεροι.</w:t>
            </w:r>
          </w:p>
          <w:p w14:paraId="33F1248D"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Και κάπως έτσι ο πληθυσμός αυξάνεται σταδιακά</w:t>
            </w:r>
          </w:p>
          <w:p w14:paraId="4514015A"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Μα αν οι γεννήσεις μειωθούν, η αύξηση θα σταματά.</w:t>
            </w:r>
          </w:p>
          <w:p w14:paraId="2B84A227" w14:textId="77777777" w:rsidR="00980A80" w:rsidRPr="00D20E49" w:rsidRDefault="00980A80" w:rsidP="008F6A8A">
            <w:pPr>
              <w:contextualSpacing/>
              <w:rPr>
                <w:rFonts w:asciiTheme="minorHAnsi" w:hAnsiTheme="minorHAnsi" w:cstheme="minorHAnsi"/>
              </w:rPr>
            </w:pPr>
          </w:p>
          <w:p w14:paraId="1A4D7E73"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Ανάλυσέ το,</w:t>
            </w:r>
          </w:p>
          <w:p w14:paraId="29F8B1CF"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Αυτό είναι δημογραφία.</w:t>
            </w:r>
          </w:p>
          <w:p w14:paraId="44CA163C"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Ανάλυσέ το, όπως κάνει η δημογραφία.</w:t>
            </w:r>
          </w:p>
          <w:p w14:paraId="17C3D2F1"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Ανάλυσέ το.</w:t>
            </w:r>
          </w:p>
          <w:p w14:paraId="4E80248B"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1-2-3.</w:t>
            </w:r>
          </w:p>
          <w:p w14:paraId="2506BCCB" w14:textId="77777777" w:rsidR="00980A80" w:rsidRPr="00D20E49" w:rsidRDefault="00980A80" w:rsidP="008F6A8A">
            <w:pPr>
              <w:contextualSpacing/>
              <w:rPr>
                <w:rFonts w:asciiTheme="minorHAnsi" w:hAnsiTheme="minorHAnsi" w:cstheme="minorHAnsi"/>
              </w:rPr>
            </w:pPr>
          </w:p>
          <w:p w14:paraId="0E85787D"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Αυτό είναι ένα τραγούδι για τον πληθυσμό,</w:t>
            </w:r>
          </w:p>
          <w:p w14:paraId="316C047D"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Ανάλυσέ το.</w:t>
            </w:r>
          </w:p>
          <w:p w14:paraId="17F50847" w14:textId="77777777" w:rsidR="00980A80" w:rsidRPr="00D20E49" w:rsidRDefault="00980A80" w:rsidP="008F6A8A">
            <w:pPr>
              <w:contextualSpacing/>
              <w:rPr>
                <w:rFonts w:asciiTheme="minorHAnsi" w:hAnsiTheme="minorHAnsi" w:cstheme="minorHAnsi"/>
              </w:rPr>
            </w:pPr>
          </w:p>
          <w:p w14:paraId="2E4B4F9B"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Είναι ένα «</w:t>
            </w:r>
            <w:proofErr w:type="spellStart"/>
            <w:r w:rsidRPr="00D20E49">
              <w:rPr>
                <w:rFonts w:asciiTheme="minorHAnsi" w:hAnsiTheme="minorHAnsi" w:cstheme="minorHAnsi"/>
              </w:rPr>
              <w:t>ποπ</w:t>
            </w:r>
            <w:proofErr w:type="spellEnd"/>
            <w:r w:rsidRPr="00D20E49">
              <w:rPr>
                <w:rFonts w:asciiTheme="minorHAnsi" w:hAnsiTheme="minorHAnsi" w:cstheme="minorHAnsi"/>
              </w:rPr>
              <w:t xml:space="preserve"> τραγούδι»,</w:t>
            </w:r>
          </w:p>
          <w:p w14:paraId="1A39AF8C"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Έλα να τραγουδήσουμε μαζί</w:t>
            </w:r>
          </w:p>
          <w:p w14:paraId="32105737"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το «</w:t>
            </w:r>
            <w:proofErr w:type="spellStart"/>
            <w:r w:rsidRPr="00D20E49">
              <w:rPr>
                <w:rFonts w:asciiTheme="minorHAnsi" w:hAnsiTheme="minorHAnsi" w:cstheme="minorHAnsi"/>
              </w:rPr>
              <w:t>Ποπ</w:t>
            </w:r>
            <w:proofErr w:type="spellEnd"/>
            <w:r w:rsidRPr="00D20E49">
              <w:rPr>
                <w:rFonts w:asciiTheme="minorHAnsi" w:hAnsiTheme="minorHAnsi" w:cstheme="minorHAnsi"/>
              </w:rPr>
              <w:t xml:space="preserve"> Τραγούδι»,</w:t>
            </w:r>
          </w:p>
          <w:p w14:paraId="37EEAC27" w14:textId="77777777" w:rsidR="00980A80" w:rsidRPr="00D20E49" w:rsidRDefault="00980A80" w:rsidP="008F6A8A">
            <w:pPr>
              <w:contextualSpacing/>
              <w:rPr>
                <w:rFonts w:asciiTheme="minorHAnsi" w:hAnsiTheme="minorHAnsi" w:cstheme="minorHAnsi"/>
              </w:rPr>
            </w:pPr>
            <w:r w:rsidRPr="00D20E49">
              <w:rPr>
                <w:rFonts w:asciiTheme="minorHAnsi" w:hAnsiTheme="minorHAnsi" w:cstheme="minorHAnsi"/>
              </w:rPr>
              <w:t>Έλα να τραγουδήσουμε μαζί.</w:t>
            </w:r>
          </w:p>
        </w:tc>
      </w:tr>
    </w:tbl>
    <w:p w14:paraId="4E078528" w14:textId="77777777" w:rsidR="00980A80" w:rsidRPr="00D20E49" w:rsidRDefault="00980A80" w:rsidP="00980A80">
      <w:pPr>
        <w:spacing w:line="276" w:lineRule="auto"/>
        <w:jc w:val="both"/>
        <w:rPr>
          <w:rFonts w:asciiTheme="minorHAnsi" w:hAnsiTheme="minorHAnsi" w:cstheme="minorHAnsi"/>
          <w:lang w:eastAsia="el-GR"/>
        </w:rPr>
      </w:pPr>
    </w:p>
    <w:p w14:paraId="072621C2" w14:textId="77777777" w:rsidR="00980A80" w:rsidRPr="00D20E49" w:rsidRDefault="00980A80" w:rsidP="00980A80">
      <w:pPr>
        <w:spacing w:line="276" w:lineRule="auto"/>
        <w:jc w:val="both"/>
        <w:rPr>
          <w:rFonts w:asciiTheme="minorHAnsi" w:hAnsiTheme="minorHAnsi" w:cstheme="minorHAnsi"/>
          <w:lang w:eastAsia="el-GR"/>
        </w:rPr>
      </w:pPr>
    </w:p>
    <w:p w14:paraId="7DE5BB2F" w14:textId="6A3FA1C9" w:rsidR="00980A80" w:rsidRPr="00D20E49" w:rsidRDefault="00980A80" w:rsidP="00980A80">
      <w:pPr>
        <w:spacing w:line="276" w:lineRule="auto"/>
        <w:jc w:val="both"/>
        <w:rPr>
          <w:rFonts w:asciiTheme="minorHAnsi" w:hAnsiTheme="minorHAnsi" w:cstheme="minorHAnsi"/>
          <w:lang w:eastAsia="el-GR"/>
        </w:rPr>
      </w:pPr>
      <w:r w:rsidRPr="00D20E49">
        <w:rPr>
          <w:rFonts w:asciiTheme="minorHAnsi" w:hAnsiTheme="minorHAnsi" w:cstheme="minorHAnsi"/>
          <w:lang w:eastAsia="el-GR"/>
        </w:rPr>
        <w:t>Ανατρέξτε στους στίχους του τραγουδιού και σκεφτείτε τρόπους μεταβολής του πληθυσμού. Με ποιον τρόπο μπορεί να μειωθεί ή να αυξηθεί ένας πληθυσμός;</w:t>
      </w:r>
    </w:p>
    <w:p w14:paraId="0FB6CD8C" w14:textId="77777777" w:rsidR="00983132" w:rsidRPr="00D20E49" w:rsidRDefault="00983132" w:rsidP="00867B4E">
      <w:pPr>
        <w:spacing w:line="276" w:lineRule="auto"/>
        <w:ind w:left="284" w:hanging="284"/>
        <w:jc w:val="both"/>
        <w:rPr>
          <w:rFonts w:asciiTheme="minorHAnsi" w:hAnsiTheme="minorHAnsi" w:cstheme="minorHAnsi"/>
          <w:lang w:eastAsia="el-GR"/>
        </w:rPr>
      </w:pPr>
    </w:p>
    <w:p w14:paraId="270F624A" w14:textId="77777777" w:rsidR="00980A80" w:rsidRPr="00D20E49" w:rsidRDefault="00980A80" w:rsidP="00980A80">
      <w:pPr>
        <w:tabs>
          <w:tab w:val="left" w:leader="dot" w:pos="10206"/>
        </w:tabs>
        <w:spacing w:line="276" w:lineRule="auto"/>
        <w:jc w:val="both"/>
        <w:rPr>
          <w:rFonts w:asciiTheme="minorHAnsi" w:hAnsiTheme="minorHAnsi" w:cstheme="minorHAnsi"/>
          <w:lang w:eastAsia="el-GR"/>
        </w:rPr>
      </w:pPr>
      <w:r w:rsidRPr="00D20E49">
        <w:rPr>
          <w:rFonts w:asciiTheme="minorHAnsi" w:hAnsiTheme="minorHAnsi" w:cstheme="minorHAnsi"/>
          <w:lang w:eastAsia="el-GR"/>
        </w:rPr>
        <w:tab/>
      </w:r>
    </w:p>
    <w:p w14:paraId="143A6662" w14:textId="77777777" w:rsidR="00980A80" w:rsidRPr="00D20E49" w:rsidRDefault="00980A80" w:rsidP="00980A80">
      <w:pPr>
        <w:tabs>
          <w:tab w:val="left" w:leader="dot" w:pos="10206"/>
        </w:tabs>
        <w:spacing w:before="240" w:line="276" w:lineRule="auto"/>
        <w:jc w:val="both"/>
        <w:rPr>
          <w:rFonts w:asciiTheme="minorHAnsi" w:hAnsiTheme="minorHAnsi" w:cstheme="minorHAnsi"/>
          <w:lang w:eastAsia="el-GR"/>
        </w:rPr>
      </w:pPr>
      <w:r w:rsidRPr="00D20E49">
        <w:rPr>
          <w:rFonts w:asciiTheme="minorHAnsi" w:hAnsiTheme="minorHAnsi" w:cstheme="minorHAnsi"/>
          <w:lang w:eastAsia="el-GR"/>
        </w:rPr>
        <w:tab/>
      </w:r>
    </w:p>
    <w:p w14:paraId="1F768B9B" w14:textId="77777777" w:rsidR="00980A80" w:rsidRPr="00D20E49" w:rsidRDefault="00980A80" w:rsidP="00980A80">
      <w:pPr>
        <w:tabs>
          <w:tab w:val="left" w:leader="dot" w:pos="10206"/>
        </w:tabs>
        <w:spacing w:before="240" w:line="276" w:lineRule="auto"/>
        <w:jc w:val="both"/>
        <w:rPr>
          <w:rFonts w:asciiTheme="minorHAnsi" w:hAnsiTheme="minorHAnsi" w:cstheme="minorHAnsi"/>
          <w:lang w:eastAsia="el-GR"/>
        </w:rPr>
      </w:pPr>
      <w:r w:rsidRPr="00D20E49">
        <w:rPr>
          <w:rFonts w:asciiTheme="minorHAnsi" w:hAnsiTheme="minorHAnsi" w:cstheme="minorHAnsi"/>
          <w:lang w:eastAsia="el-GR"/>
        </w:rPr>
        <w:tab/>
      </w:r>
    </w:p>
    <w:p w14:paraId="21D67029" w14:textId="77777777" w:rsidR="00980A80" w:rsidRPr="00D20E49" w:rsidRDefault="00980A80" w:rsidP="00980A80">
      <w:pPr>
        <w:tabs>
          <w:tab w:val="left" w:leader="dot" w:pos="10206"/>
        </w:tabs>
        <w:spacing w:before="240" w:line="276" w:lineRule="auto"/>
        <w:jc w:val="both"/>
        <w:rPr>
          <w:rFonts w:asciiTheme="minorHAnsi" w:hAnsiTheme="minorHAnsi" w:cstheme="minorHAnsi"/>
          <w:lang w:eastAsia="el-GR"/>
        </w:rPr>
      </w:pPr>
      <w:r w:rsidRPr="00D20E49">
        <w:rPr>
          <w:rFonts w:asciiTheme="minorHAnsi" w:hAnsiTheme="minorHAnsi" w:cstheme="minorHAnsi"/>
          <w:lang w:eastAsia="el-GR"/>
        </w:rPr>
        <w:tab/>
      </w:r>
    </w:p>
    <w:p w14:paraId="3A9986DF" w14:textId="77777777" w:rsidR="00980A80" w:rsidRPr="00D20E49" w:rsidRDefault="00980A80" w:rsidP="00980A80">
      <w:pPr>
        <w:tabs>
          <w:tab w:val="left" w:leader="dot" w:pos="10206"/>
        </w:tabs>
        <w:spacing w:line="276" w:lineRule="auto"/>
        <w:jc w:val="both"/>
        <w:rPr>
          <w:rFonts w:asciiTheme="minorHAnsi" w:hAnsiTheme="minorHAnsi" w:cstheme="minorHAnsi"/>
          <w:lang w:eastAsia="el-GR"/>
        </w:rPr>
      </w:pPr>
    </w:p>
    <w:p w14:paraId="3A5D5ECD" w14:textId="06049250" w:rsidR="00983132" w:rsidRPr="00D20E49" w:rsidRDefault="00983132" w:rsidP="00980A80">
      <w:pPr>
        <w:tabs>
          <w:tab w:val="left" w:leader="dot" w:pos="10206"/>
        </w:tabs>
        <w:spacing w:line="276" w:lineRule="auto"/>
        <w:jc w:val="both"/>
        <w:rPr>
          <w:rFonts w:asciiTheme="minorHAnsi" w:hAnsiTheme="minorHAnsi" w:cstheme="minorHAnsi"/>
          <w:lang w:eastAsia="el-GR"/>
        </w:rPr>
      </w:pPr>
      <w:r w:rsidRPr="00D20E49">
        <w:rPr>
          <w:rFonts w:asciiTheme="minorHAnsi" w:hAnsiTheme="minorHAnsi" w:cstheme="minorHAnsi"/>
          <w:lang w:eastAsia="el-GR"/>
        </w:rPr>
        <w:tab/>
      </w:r>
    </w:p>
    <w:p w14:paraId="786DC2C7" w14:textId="25D64395" w:rsidR="00983132" w:rsidRPr="00D20E49" w:rsidRDefault="00983132" w:rsidP="00980A80">
      <w:pPr>
        <w:tabs>
          <w:tab w:val="left" w:leader="dot" w:pos="10206"/>
        </w:tabs>
        <w:spacing w:before="240" w:line="276" w:lineRule="auto"/>
        <w:jc w:val="both"/>
        <w:rPr>
          <w:rFonts w:asciiTheme="minorHAnsi" w:hAnsiTheme="minorHAnsi" w:cstheme="minorHAnsi"/>
          <w:lang w:eastAsia="el-GR"/>
        </w:rPr>
      </w:pPr>
      <w:r w:rsidRPr="00D20E49">
        <w:rPr>
          <w:rFonts w:asciiTheme="minorHAnsi" w:hAnsiTheme="minorHAnsi" w:cstheme="minorHAnsi"/>
          <w:lang w:eastAsia="el-GR"/>
        </w:rPr>
        <w:tab/>
      </w:r>
    </w:p>
    <w:p w14:paraId="27EB6533" w14:textId="0C96269A" w:rsidR="00983132" w:rsidRPr="00D20E49" w:rsidRDefault="00983132" w:rsidP="00980A80">
      <w:pPr>
        <w:tabs>
          <w:tab w:val="left" w:leader="dot" w:pos="10206"/>
        </w:tabs>
        <w:spacing w:before="240" w:line="276" w:lineRule="auto"/>
        <w:jc w:val="both"/>
        <w:rPr>
          <w:rFonts w:asciiTheme="minorHAnsi" w:hAnsiTheme="minorHAnsi" w:cstheme="minorHAnsi"/>
          <w:lang w:eastAsia="el-GR"/>
        </w:rPr>
      </w:pPr>
      <w:r w:rsidRPr="00D20E49">
        <w:rPr>
          <w:rFonts w:asciiTheme="minorHAnsi" w:hAnsiTheme="minorHAnsi" w:cstheme="minorHAnsi"/>
          <w:lang w:eastAsia="el-GR"/>
        </w:rPr>
        <w:tab/>
      </w:r>
    </w:p>
    <w:p w14:paraId="7753A9F3" w14:textId="5FABBE78" w:rsidR="00983132" w:rsidRPr="00D20E49" w:rsidRDefault="00983132" w:rsidP="00980A80">
      <w:pPr>
        <w:tabs>
          <w:tab w:val="left" w:leader="dot" w:pos="10206"/>
        </w:tabs>
        <w:spacing w:before="240" w:line="276" w:lineRule="auto"/>
        <w:jc w:val="both"/>
        <w:rPr>
          <w:rFonts w:asciiTheme="minorHAnsi" w:hAnsiTheme="minorHAnsi" w:cstheme="minorHAnsi"/>
          <w:lang w:eastAsia="el-GR"/>
        </w:rPr>
      </w:pPr>
      <w:r w:rsidRPr="00D20E49">
        <w:rPr>
          <w:rFonts w:asciiTheme="minorHAnsi" w:hAnsiTheme="minorHAnsi" w:cstheme="minorHAnsi"/>
          <w:lang w:eastAsia="el-GR"/>
        </w:rPr>
        <w:tab/>
      </w:r>
    </w:p>
    <w:p w14:paraId="64335948" w14:textId="060DD967" w:rsidR="00980A80" w:rsidRPr="00D20E49" w:rsidRDefault="00980A80">
      <w:pPr>
        <w:rPr>
          <w:rFonts w:asciiTheme="minorHAnsi" w:hAnsiTheme="minorHAnsi" w:cstheme="minorHAnsi"/>
          <w:lang w:eastAsia="el-GR"/>
        </w:rPr>
      </w:pPr>
      <w:r w:rsidRPr="00D20E49">
        <w:rPr>
          <w:rFonts w:asciiTheme="minorHAnsi" w:hAnsiTheme="minorHAnsi" w:cstheme="minorHAnsi"/>
          <w:lang w:eastAsia="el-GR"/>
        </w:rPr>
        <w:br w:type="page"/>
      </w:r>
    </w:p>
    <w:p w14:paraId="0539BED4" w14:textId="7137598D" w:rsidR="00980A80" w:rsidRPr="00D20E49" w:rsidRDefault="00980A80" w:rsidP="00980A80">
      <w:pPr>
        <w:spacing w:line="276" w:lineRule="auto"/>
        <w:jc w:val="both"/>
        <w:rPr>
          <w:rFonts w:asciiTheme="minorHAnsi" w:hAnsiTheme="minorHAnsi" w:cstheme="minorHAnsi"/>
          <w:b/>
          <w:lang w:eastAsia="el-GR"/>
        </w:rPr>
      </w:pPr>
      <w:r w:rsidRPr="00D20E49">
        <w:rPr>
          <w:rFonts w:asciiTheme="minorHAnsi" w:hAnsiTheme="minorHAnsi" w:cstheme="minorHAnsi"/>
          <w:b/>
          <w:lang w:eastAsia="el-GR"/>
        </w:rPr>
        <w:t xml:space="preserve">Δραστηριότητα 2 </w:t>
      </w:r>
    </w:p>
    <w:p w14:paraId="135A8670" w14:textId="38868255" w:rsidR="00980A80" w:rsidRPr="00D20E49" w:rsidRDefault="00980A80" w:rsidP="00980A80">
      <w:pPr>
        <w:spacing w:line="276" w:lineRule="auto"/>
        <w:jc w:val="both"/>
        <w:rPr>
          <w:rFonts w:asciiTheme="minorHAnsi" w:hAnsiTheme="minorHAnsi" w:cstheme="minorHAnsi"/>
          <w:b/>
          <w:lang w:eastAsia="el-GR"/>
        </w:rPr>
      </w:pPr>
      <w:r w:rsidRPr="00D20E49">
        <w:rPr>
          <w:rFonts w:asciiTheme="minorHAnsi" w:hAnsiTheme="minorHAnsi" w:cstheme="minorHAnsi"/>
          <w:b/>
          <w:lang w:eastAsia="el-GR"/>
        </w:rPr>
        <w:t>Η δύναμη των πυραμίδων</w:t>
      </w:r>
    </w:p>
    <w:p w14:paraId="5C5A09E0" w14:textId="77777777" w:rsidR="00867B4E" w:rsidRPr="00D20E49" w:rsidRDefault="00867B4E" w:rsidP="00867B4E">
      <w:pPr>
        <w:spacing w:line="276" w:lineRule="auto"/>
        <w:ind w:left="284" w:hanging="284"/>
        <w:jc w:val="both"/>
        <w:rPr>
          <w:rFonts w:asciiTheme="minorHAnsi" w:hAnsiTheme="minorHAnsi" w:cstheme="minorHAnsi"/>
          <w:lang w:eastAsia="el-GR"/>
        </w:rPr>
      </w:pPr>
    </w:p>
    <w:p w14:paraId="0F67179B" w14:textId="77777777" w:rsidR="00980A80" w:rsidRPr="00D20E49" w:rsidRDefault="00980A80" w:rsidP="00980A80">
      <w:pPr>
        <w:spacing w:before="120" w:line="276" w:lineRule="auto"/>
        <w:rPr>
          <w:rFonts w:asciiTheme="minorHAnsi" w:hAnsiTheme="minorHAnsi" w:cstheme="minorHAnsi"/>
          <w:b/>
          <w:bCs/>
          <w:i/>
        </w:rPr>
      </w:pPr>
      <w:r w:rsidRPr="00D20E49">
        <w:rPr>
          <w:rFonts w:asciiTheme="minorHAnsi" w:hAnsiTheme="minorHAnsi" w:cstheme="minorHAnsi"/>
          <w:b/>
          <w:bCs/>
          <w:i/>
        </w:rPr>
        <w:t>Τι είναι;</w:t>
      </w:r>
    </w:p>
    <w:p w14:paraId="01015740" w14:textId="18D155BE" w:rsidR="00980A80" w:rsidRPr="00D20E49" w:rsidRDefault="00980A80" w:rsidP="00980A80">
      <w:pPr>
        <w:spacing w:line="276" w:lineRule="auto"/>
        <w:jc w:val="both"/>
        <w:rPr>
          <w:rFonts w:asciiTheme="minorHAnsi" w:hAnsiTheme="minorHAnsi" w:cstheme="minorHAnsi"/>
          <w:b/>
          <w:bCs/>
        </w:rPr>
      </w:pPr>
      <w:r w:rsidRPr="00D20E49">
        <w:rPr>
          <w:rFonts w:asciiTheme="minorHAnsi" w:eastAsia="Play" w:hAnsiTheme="minorHAnsi" w:cstheme="minorHAnsi"/>
        </w:rPr>
        <w:t xml:space="preserve">Το μέγεθος ενός πληθυσμού είναι από τα πρώτα στοιχεία που συλλέγουμε για μια χώρα ή μια γεωγραφική περιοχή. Το μέγεθος, όμως, είναι μόνο μια πληροφορία. Για να κατανοήσουμε καλύτερα τη δημογραφική κατάσταση μιας χώρας, χρειάζονται επιπλέον πληροφορίες. Οι </w:t>
      </w:r>
      <w:r w:rsidR="00501A14" w:rsidRPr="00D20E49">
        <w:rPr>
          <w:rFonts w:asciiTheme="minorHAnsi" w:eastAsia="Play" w:hAnsiTheme="minorHAnsi" w:cstheme="minorHAnsi"/>
        </w:rPr>
        <w:t>2</w:t>
      </w:r>
      <w:r w:rsidRPr="00D20E49">
        <w:rPr>
          <w:rFonts w:asciiTheme="minorHAnsi" w:eastAsia="Play" w:hAnsiTheme="minorHAnsi" w:cstheme="minorHAnsi"/>
        </w:rPr>
        <w:t xml:space="preserve"> βασικότερες πληροφορίες που χρειαζόμαστε είναι η κατανομή του πληθυσμού κατά </w:t>
      </w:r>
      <w:r w:rsidRPr="00D20E49">
        <w:rPr>
          <w:rFonts w:asciiTheme="minorHAnsi" w:eastAsia="Play" w:hAnsiTheme="minorHAnsi" w:cstheme="minorHAnsi"/>
          <w:i/>
        </w:rPr>
        <w:t>ηλικία</w:t>
      </w:r>
      <w:r w:rsidRPr="00D20E49">
        <w:rPr>
          <w:rFonts w:asciiTheme="minorHAnsi" w:eastAsia="Play" w:hAnsiTheme="minorHAnsi" w:cstheme="minorHAnsi"/>
        </w:rPr>
        <w:t xml:space="preserve"> και </w:t>
      </w:r>
      <w:r w:rsidRPr="00D20E49">
        <w:rPr>
          <w:rFonts w:asciiTheme="minorHAnsi" w:eastAsia="Play" w:hAnsiTheme="minorHAnsi" w:cstheme="minorHAnsi"/>
          <w:i/>
        </w:rPr>
        <w:t>φύλο</w:t>
      </w:r>
      <w:r w:rsidRPr="00D20E49">
        <w:rPr>
          <w:rFonts w:asciiTheme="minorHAnsi" w:eastAsia="Play" w:hAnsiTheme="minorHAnsi" w:cstheme="minorHAnsi"/>
        </w:rPr>
        <w:t>. Τα δεδομένα αυτά γίνονται πιο εύκολα κατανοητά αν οπτικοποιηθούν. Η πληθυσμιακή πυραμίδα, λοιπόν, έρχεται για να μας βοηθήσει στην κατανόηση της δομής ενός πληθυσμού.</w:t>
      </w:r>
    </w:p>
    <w:p w14:paraId="2B7CDFBC" w14:textId="77777777" w:rsidR="00980A80" w:rsidRPr="00D20E49" w:rsidRDefault="00980A80" w:rsidP="00980A80">
      <w:pPr>
        <w:spacing w:line="276" w:lineRule="auto"/>
        <w:rPr>
          <w:rFonts w:asciiTheme="minorHAnsi" w:hAnsiTheme="minorHAnsi" w:cstheme="minorHAnsi"/>
          <w:b/>
          <w:bCs/>
        </w:rPr>
      </w:pPr>
    </w:p>
    <w:p w14:paraId="709FEC96" w14:textId="77777777" w:rsidR="00980A80" w:rsidRPr="00D20E49" w:rsidRDefault="00980A80" w:rsidP="00980A80">
      <w:pPr>
        <w:spacing w:before="120" w:line="276" w:lineRule="auto"/>
        <w:rPr>
          <w:rFonts w:asciiTheme="minorHAnsi" w:hAnsiTheme="minorHAnsi" w:cstheme="minorHAnsi"/>
          <w:b/>
          <w:bCs/>
          <w:i/>
        </w:rPr>
      </w:pPr>
      <w:r w:rsidRPr="00D20E49">
        <w:rPr>
          <w:rFonts w:asciiTheme="minorHAnsi" w:hAnsiTheme="minorHAnsi" w:cstheme="minorHAnsi"/>
          <w:b/>
          <w:bCs/>
          <w:i/>
        </w:rPr>
        <w:t>Γιατί λέγεται έτσι;</w:t>
      </w:r>
    </w:p>
    <w:p w14:paraId="42443229" w14:textId="77777777" w:rsidR="00980A80" w:rsidRPr="00D20E49" w:rsidRDefault="00980A80" w:rsidP="00980A80">
      <w:pPr>
        <w:spacing w:line="276" w:lineRule="auto"/>
        <w:jc w:val="both"/>
        <w:rPr>
          <w:rFonts w:asciiTheme="minorHAnsi" w:hAnsiTheme="minorHAnsi" w:cstheme="minorHAnsi"/>
          <w:b/>
          <w:bCs/>
        </w:rPr>
      </w:pPr>
      <w:r w:rsidRPr="00D20E49">
        <w:rPr>
          <w:rFonts w:asciiTheme="minorHAnsi" w:eastAsia="Play" w:hAnsiTheme="minorHAnsi" w:cstheme="minorHAnsi"/>
        </w:rPr>
        <w:t xml:space="preserve">Ονομάζεται πληθυσμιακή πυραμίδα γιατί όταν ένας πληθυσμός αυξάνεται (οι γεννήσεις είναι περισσότερες από τους θανάτους), το γράφημα παίρνει τη μορφή πυραμίδας. Οι πληθυσμιακές πυραμίδες είναι ιδιαίτερα χρήσιμες, όχι μόνο γιατί απεικονίζουν με απλό τρόπο την ηλικιακή και κατά φύλο δομή ενός πληθυσμού αλλά και γιατί σε αυτές αποτυπώνεται το παρελθόν, το παρόν και το μέλλον ενός πληθυσμού. </w:t>
      </w:r>
    </w:p>
    <w:p w14:paraId="4D45341F" w14:textId="77777777" w:rsidR="00980A80" w:rsidRPr="00D20E49" w:rsidRDefault="00980A80" w:rsidP="00980A80">
      <w:pPr>
        <w:spacing w:line="276" w:lineRule="auto"/>
        <w:rPr>
          <w:rFonts w:asciiTheme="minorHAnsi" w:hAnsiTheme="minorHAnsi" w:cstheme="minorHAnsi"/>
          <w:b/>
          <w:bCs/>
        </w:rPr>
      </w:pPr>
    </w:p>
    <w:p w14:paraId="72ED724F" w14:textId="77777777" w:rsidR="00980A80" w:rsidRPr="00D20E49" w:rsidRDefault="00980A80" w:rsidP="00980A80">
      <w:pPr>
        <w:spacing w:before="120" w:line="276" w:lineRule="auto"/>
        <w:rPr>
          <w:rFonts w:asciiTheme="minorHAnsi" w:hAnsiTheme="minorHAnsi" w:cstheme="minorHAnsi"/>
          <w:b/>
          <w:bCs/>
          <w:i/>
        </w:rPr>
      </w:pPr>
      <w:r w:rsidRPr="00D20E49">
        <w:rPr>
          <w:rFonts w:asciiTheme="minorHAnsi" w:hAnsiTheme="minorHAnsi" w:cstheme="minorHAnsi"/>
          <w:b/>
          <w:bCs/>
          <w:i/>
        </w:rPr>
        <w:t>Τι πληροφορίες παίρνουμε από μια πληθυσμιακή πυραμίδα;</w:t>
      </w:r>
    </w:p>
    <w:p w14:paraId="1A4733DE" w14:textId="77777777" w:rsidR="00980A80" w:rsidRPr="00D20E49" w:rsidRDefault="00980A80" w:rsidP="00980A80">
      <w:pPr>
        <w:spacing w:line="276" w:lineRule="auto"/>
        <w:jc w:val="both"/>
        <w:rPr>
          <w:rFonts w:asciiTheme="minorHAnsi" w:hAnsiTheme="minorHAnsi" w:cstheme="minorHAnsi"/>
          <w:b/>
          <w:bCs/>
        </w:rPr>
      </w:pPr>
      <w:r w:rsidRPr="00D20E49">
        <w:rPr>
          <w:rFonts w:asciiTheme="minorHAnsi" w:eastAsia="Play" w:hAnsiTheme="minorHAnsi" w:cstheme="minorHAnsi"/>
        </w:rPr>
        <w:t xml:space="preserve">Οι πληθυσμιακές πυραμίδες μας δίνουν πληροφορίες για το μέγεθος ενός πληθυσμού, την αναλογία φύλων και ηλικιών (δείκτης εξάρτησης, ποσοστό νέων, διαδικασία γήρανσης) σε κάθε δεδομένη στιγμή. </w:t>
      </w:r>
    </w:p>
    <w:p w14:paraId="389D862B" w14:textId="77777777" w:rsidR="00980A80" w:rsidRPr="00D20E49" w:rsidRDefault="00980A80" w:rsidP="00980A80">
      <w:pPr>
        <w:spacing w:line="276" w:lineRule="auto"/>
        <w:rPr>
          <w:rFonts w:asciiTheme="minorHAnsi" w:hAnsiTheme="minorHAnsi" w:cstheme="minorHAnsi"/>
          <w:b/>
          <w:bCs/>
        </w:rPr>
      </w:pPr>
    </w:p>
    <w:p w14:paraId="0E30F425" w14:textId="77777777" w:rsidR="00980A80" w:rsidRPr="00D20E49" w:rsidRDefault="00980A80" w:rsidP="00980A80">
      <w:pPr>
        <w:spacing w:before="120" w:line="276" w:lineRule="auto"/>
        <w:rPr>
          <w:rFonts w:asciiTheme="minorHAnsi" w:hAnsiTheme="minorHAnsi" w:cstheme="minorHAnsi"/>
          <w:b/>
          <w:bCs/>
          <w:i/>
        </w:rPr>
      </w:pPr>
      <w:r w:rsidRPr="00D20E49">
        <w:rPr>
          <w:rFonts w:asciiTheme="minorHAnsi" w:hAnsiTheme="minorHAnsi" w:cstheme="minorHAnsi"/>
          <w:b/>
          <w:bCs/>
          <w:i/>
        </w:rPr>
        <w:t>Πώς φτιάχνουμε μια πληθυσμιακή πυραμίδα;</w:t>
      </w:r>
    </w:p>
    <w:p w14:paraId="0712DEBA" w14:textId="77777777" w:rsidR="00980A80" w:rsidRPr="00D20E49" w:rsidRDefault="00980A80" w:rsidP="00980A80">
      <w:pPr>
        <w:spacing w:line="276" w:lineRule="auto"/>
        <w:jc w:val="both"/>
        <w:rPr>
          <w:rFonts w:asciiTheme="minorHAnsi" w:hAnsiTheme="minorHAnsi" w:cstheme="minorHAnsi"/>
          <w:b/>
          <w:bCs/>
        </w:rPr>
      </w:pPr>
      <w:r w:rsidRPr="00D20E49">
        <w:rPr>
          <w:rFonts w:asciiTheme="minorHAnsi" w:eastAsia="Play" w:hAnsiTheme="minorHAnsi" w:cstheme="minorHAnsi"/>
        </w:rPr>
        <w:t>Η ιδέα είναι απλή. Για να αποτυπώσουμε την κατανομή ενός πληθυσμού ως προς την ηλικία και το φύλο, φτιάχνουμε ένα γράφημα όπου:</w:t>
      </w:r>
    </w:p>
    <w:p w14:paraId="79F72A48" w14:textId="3D967223" w:rsidR="00980A80" w:rsidRPr="00D20E49" w:rsidRDefault="00980A80" w:rsidP="00DE0AF9">
      <w:pPr>
        <w:pStyle w:val="a5"/>
        <w:widowControl/>
        <w:numPr>
          <w:ilvl w:val="0"/>
          <w:numId w:val="2"/>
        </w:numPr>
        <w:autoSpaceDE/>
        <w:autoSpaceDN/>
        <w:spacing w:line="276" w:lineRule="auto"/>
        <w:ind w:left="284" w:hanging="284"/>
        <w:rPr>
          <w:rFonts w:asciiTheme="minorHAnsi" w:hAnsiTheme="minorHAnsi" w:cstheme="minorHAnsi"/>
        </w:rPr>
      </w:pPr>
      <w:r w:rsidRPr="00D20E49">
        <w:rPr>
          <w:rFonts w:asciiTheme="minorHAnsi" w:eastAsia="Play" w:hAnsiTheme="minorHAnsi" w:cstheme="minorHAnsi"/>
        </w:rPr>
        <w:t>Στον κάθετο άξονα απεικονίζονται οι ηλικιακές ομάδες του πληθυσμού (σε μονά έτη ή σε 5ετίες) από την μικρότερη (στη βάση του διαγράμματος) έως τη μεγαλύτερη (στο άνω μέρος του διαγράμματος).</w:t>
      </w:r>
    </w:p>
    <w:p w14:paraId="1A1E0C83" w14:textId="77777777" w:rsidR="00980A80" w:rsidRPr="00D20E49" w:rsidRDefault="00980A80" w:rsidP="00DE0AF9">
      <w:pPr>
        <w:pStyle w:val="a5"/>
        <w:widowControl/>
        <w:numPr>
          <w:ilvl w:val="0"/>
          <w:numId w:val="2"/>
        </w:numPr>
        <w:autoSpaceDE/>
        <w:autoSpaceDN/>
        <w:spacing w:line="276" w:lineRule="auto"/>
        <w:ind w:left="284" w:hanging="284"/>
        <w:rPr>
          <w:rFonts w:asciiTheme="minorHAnsi" w:hAnsiTheme="minorHAnsi" w:cstheme="minorHAnsi"/>
        </w:rPr>
      </w:pPr>
      <w:r w:rsidRPr="00D20E49">
        <w:rPr>
          <w:rFonts w:asciiTheme="minorHAnsi" w:eastAsia="Play" w:hAnsiTheme="minorHAnsi" w:cstheme="minorHAnsi"/>
        </w:rPr>
        <w:t>Στον οριζόντιο άξονα απεικονίζεται το σύνολο των ατόμων  σε μια δεδομένη χρονική στιγμή. Πιο συγκεκριμένα, στα δεξιά του κάθετου άξονα απεικονίζονται οι γυναίκες και στα αριστερά οι άνδρες.</w:t>
      </w:r>
    </w:p>
    <w:p w14:paraId="0DD2B6EA" w14:textId="77777777" w:rsidR="00980A80" w:rsidRPr="00D20E49" w:rsidRDefault="00980A80" w:rsidP="00DE0AF9">
      <w:pPr>
        <w:pStyle w:val="a5"/>
        <w:widowControl/>
        <w:numPr>
          <w:ilvl w:val="0"/>
          <w:numId w:val="2"/>
        </w:numPr>
        <w:autoSpaceDE/>
        <w:autoSpaceDN/>
        <w:spacing w:line="276" w:lineRule="auto"/>
        <w:ind w:left="284" w:hanging="284"/>
        <w:rPr>
          <w:rFonts w:asciiTheme="minorHAnsi" w:hAnsiTheme="minorHAnsi" w:cstheme="minorHAnsi"/>
        </w:rPr>
      </w:pPr>
      <w:r w:rsidRPr="00D20E49">
        <w:rPr>
          <w:rFonts w:asciiTheme="minorHAnsi" w:eastAsia="Play" w:hAnsiTheme="minorHAnsi" w:cstheme="minorHAnsi"/>
        </w:rPr>
        <w:t>Το μήκος της κάθε ράβδου είναι ανάλογο με το πλήθος των ατόμων (ανδρών αριστερά και γυναικών δεξιά) που ανήκουν στη συγκεκριμένη ηλικιακή ομάδα.</w:t>
      </w:r>
    </w:p>
    <w:p w14:paraId="0C986411" w14:textId="77777777" w:rsidR="00980A80" w:rsidRPr="00D20E49" w:rsidRDefault="00980A80" w:rsidP="00980A80">
      <w:pPr>
        <w:spacing w:line="276" w:lineRule="auto"/>
        <w:rPr>
          <w:rFonts w:asciiTheme="minorHAnsi" w:hAnsiTheme="minorHAnsi" w:cstheme="minorHAnsi"/>
          <w:b/>
          <w:bCs/>
        </w:rPr>
      </w:pPr>
    </w:p>
    <w:p w14:paraId="67BFE0C2" w14:textId="77777777" w:rsidR="00980A80" w:rsidRPr="00D20E49" w:rsidRDefault="00980A80" w:rsidP="00980A80">
      <w:pPr>
        <w:spacing w:before="120" w:line="276" w:lineRule="auto"/>
        <w:rPr>
          <w:rFonts w:asciiTheme="minorHAnsi" w:hAnsiTheme="minorHAnsi" w:cstheme="minorHAnsi"/>
          <w:b/>
          <w:bCs/>
          <w:i/>
        </w:rPr>
      </w:pPr>
      <w:r w:rsidRPr="00D20E49">
        <w:rPr>
          <w:rFonts w:asciiTheme="minorHAnsi" w:hAnsiTheme="minorHAnsi" w:cstheme="minorHAnsi"/>
          <w:b/>
          <w:bCs/>
          <w:i/>
        </w:rPr>
        <w:t>Επεξήγηση πληθυσμιακής πυραμίδας</w:t>
      </w:r>
    </w:p>
    <w:p w14:paraId="471E63B1" w14:textId="77777777" w:rsidR="00980A80" w:rsidRPr="00D20E49" w:rsidRDefault="00980A80" w:rsidP="00980A80">
      <w:pPr>
        <w:spacing w:line="276" w:lineRule="auto"/>
        <w:jc w:val="both"/>
        <w:rPr>
          <w:rFonts w:asciiTheme="minorHAnsi" w:eastAsia="Play" w:hAnsiTheme="minorHAnsi" w:cstheme="minorHAnsi"/>
        </w:rPr>
      </w:pPr>
      <w:r w:rsidRPr="00D20E49">
        <w:rPr>
          <w:rFonts w:asciiTheme="minorHAnsi" w:eastAsia="Play" w:hAnsiTheme="minorHAnsi" w:cstheme="minorHAnsi"/>
        </w:rPr>
        <w:t>Η παρακάτω πληθυσμιακή πυραμίδα απεικονίζει την κατά ηλικία και φύλο δομή του παγκόσμιου πληθυσμού κατά το έτος 2020. Το γράφημα αναπαριστά τον παγκόσμιο πληθυσμό, χωρισμένο ανά ηλικία (κάθετος άξονας) και φύλο (οριζόντιος άξονας) με (α) τις νεότερες ηλικίες να βρίσκονται στη βάση του γραφήματος και τις μεγαλύτερες στην κορυφή του και (β) τους άντρες στα αριστερά και τις γυναίκες στα δεξιά. Κάθε ομάδα μιας συγκεκριμένης ηλικιακής κλάσης και ενός συγκεκριμένου φύλου, αποτελεί μια ηλικιακή ομάδα, η οποία αντιπροσωπεύει το ποσοστό των ανθρώπων της συγκεκριμένης ηλικιακής κλάσης και του συγκεκριμένου φύλου.</w:t>
      </w:r>
    </w:p>
    <w:p w14:paraId="73E368BF" w14:textId="61B5966E" w:rsidR="00980A80" w:rsidRPr="00D20E49" w:rsidRDefault="00980A80" w:rsidP="00980A80">
      <w:pPr>
        <w:tabs>
          <w:tab w:val="left" w:pos="5477"/>
        </w:tabs>
        <w:spacing w:line="276" w:lineRule="auto"/>
        <w:jc w:val="center"/>
        <w:rPr>
          <w:rFonts w:asciiTheme="minorHAnsi" w:hAnsiTheme="minorHAnsi" w:cstheme="minorHAnsi"/>
        </w:rPr>
      </w:pPr>
      <w:r w:rsidRPr="00D20E49">
        <w:rPr>
          <w:rFonts w:asciiTheme="minorHAnsi" w:hAnsiTheme="minorHAnsi" w:cstheme="minorHAnsi"/>
          <w:b/>
          <w:noProof/>
          <w:lang w:eastAsia="el-GR"/>
        </w:rPr>
        <w:drawing>
          <wp:inline distT="0" distB="0" distL="0" distR="0" wp14:anchorId="16117A43" wp14:editId="378C1ECD">
            <wp:extent cx="3348038" cy="3190483"/>
            <wp:effectExtent l="0" t="0" r="5080" b="0"/>
            <wp:docPr id="301460784" name="image17.png" descr="A graph of a pyramid&#10;&#10;AI-generated content may be incorrect."/>
            <wp:cNvGraphicFramePr/>
            <a:graphic xmlns:a="http://schemas.openxmlformats.org/drawingml/2006/main">
              <a:graphicData uri="http://schemas.openxmlformats.org/drawingml/2006/picture">
                <pic:pic xmlns:pic="http://schemas.openxmlformats.org/drawingml/2006/picture">
                  <pic:nvPicPr>
                    <pic:cNvPr id="11" name="image17.png" descr="A graph of a pyramid&#10;&#10;AI-generated content may be incorrect."/>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a:xfrm>
                      <a:off x="0" y="0"/>
                      <a:ext cx="3348038" cy="3190483"/>
                    </a:xfrm>
                    <a:prstGeom prst="rect">
                      <a:avLst/>
                    </a:prstGeom>
                    <a:ln/>
                  </pic:spPr>
                </pic:pic>
              </a:graphicData>
            </a:graphic>
          </wp:inline>
        </w:drawing>
      </w:r>
    </w:p>
    <w:p w14:paraId="7636535B" w14:textId="77777777" w:rsidR="00980A80" w:rsidRPr="00D20E49" w:rsidRDefault="00980A80" w:rsidP="00980A80">
      <w:pPr>
        <w:pStyle w:val="a5"/>
        <w:tabs>
          <w:tab w:val="left" w:pos="5477"/>
        </w:tabs>
        <w:spacing w:line="276" w:lineRule="auto"/>
        <w:rPr>
          <w:rFonts w:asciiTheme="minorHAnsi" w:hAnsiTheme="minorHAnsi" w:cstheme="minorHAnsi"/>
        </w:rPr>
      </w:pPr>
    </w:p>
    <w:p w14:paraId="0F6CEC91" w14:textId="77777777" w:rsidR="00980A80" w:rsidRPr="00D20E49" w:rsidRDefault="00980A80" w:rsidP="00980A80">
      <w:pPr>
        <w:spacing w:line="276" w:lineRule="auto"/>
        <w:jc w:val="both"/>
        <w:rPr>
          <w:rFonts w:asciiTheme="minorHAnsi" w:eastAsia="Play" w:hAnsiTheme="minorHAnsi" w:cstheme="minorHAnsi"/>
          <w:b/>
        </w:rPr>
      </w:pPr>
      <w:r w:rsidRPr="00D20E49">
        <w:rPr>
          <w:rFonts w:asciiTheme="minorHAnsi" w:eastAsia="Play" w:hAnsiTheme="minorHAnsi" w:cstheme="minorHAnsi"/>
          <w:b/>
        </w:rPr>
        <w:t>Μελετήστε το γράφημα και τις πληροφορίες που παρέχονται και απαντήστε στις παρακάτω ερωτήσεις:</w:t>
      </w:r>
    </w:p>
    <w:p w14:paraId="23448A37" w14:textId="77777777" w:rsidR="00980A80" w:rsidRPr="00D20E49" w:rsidRDefault="00980A80" w:rsidP="00980A80">
      <w:pPr>
        <w:spacing w:line="276" w:lineRule="auto"/>
        <w:jc w:val="both"/>
        <w:rPr>
          <w:rFonts w:asciiTheme="minorHAnsi" w:eastAsia="Play" w:hAnsiTheme="minorHAnsi" w:cstheme="minorHAnsi"/>
          <w:b/>
        </w:rPr>
      </w:pPr>
    </w:p>
    <w:p w14:paraId="60BC3670" w14:textId="3466F7F0" w:rsidR="00980A80" w:rsidRPr="00D20E49" w:rsidRDefault="00980A80" w:rsidP="00980A80">
      <w:pPr>
        <w:widowControl/>
        <w:autoSpaceDE/>
        <w:autoSpaceDN/>
        <w:spacing w:line="276" w:lineRule="auto"/>
        <w:ind w:left="284" w:hanging="284"/>
        <w:contextualSpacing/>
        <w:rPr>
          <w:rFonts w:asciiTheme="minorHAnsi" w:eastAsia="Play" w:hAnsiTheme="minorHAnsi" w:cstheme="minorHAnsi"/>
        </w:rPr>
      </w:pPr>
      <w:r w:rsidRPr="00D20E49">
        <w:rPr>
          <w:rFonts w:asciiTheme="minorHAnsi" w:eastAsia="Play" w:hAnsiTheme="minorHAnsi" w:cstheme="minorHAnsi"/>
          <w:b/>
        </w:rPr>
        <w:t xml:space="preserve">α. </w:t>
      </w:r>
      <w:r w:rsidRPr="00D20E49">
        <w:rPr>
          <w:rFonts w:asciiTheme="minorHAnsi" w:eastAsia="Play" w:hAnsiTheme="minorHAnsi" w:cstheme="minorHAnsi"/>
        </w:rPr>
        <w:tab/>
        <w:t>Ποια είναι η ηλικιακή ομάδα με τον μεγαλύτερο πληθυσμό;</w:t>
      </w:r>
    </w:p>
    <w:p w14:paraId="2F8156A2" w14:textId="6D428595" w:rsidR="00980A80" w:rsidRPr="00D20E49" w:rsidRDefault="00980A80" w:rsidP="00980A80">
      <w:pPr>
        <w:widowControl/>
        <w:autoSpaceDE/>
        <w:autoSpaceDN/>
        <w:spacing w:line="276" w:lineRule="auto"/>
        <w:ind w:left="284" w:hanging="284"/>
        <w:contextualSpacing/>
        <w:rPr>
          <w:rFonts w:asciiTheme="minorHAnsi" w:eastAsia="Play" w:hAnsiTheme="minorHAnsi" w:cstheme="minorHAnsi"/>
        </w:rPr>
      </w:pPr>
      <w:r w:rsidRPr="00D20E49">
        <w:rPr>
          <w:rFonts w:asciiTheme="minorHAnsi" w:eastAsia="Play" w:hAnsiTheme="minorHAnsi" w:cstheme="minorHAnsi"/>
          <w:b/>
        </w:rPr>
        <w:t xml:space="preserve">β. </w:t>
      </w:r>
      <w:r w:rsidRPr="00D20E49">
        <w:rPr>
          <w:rFonts w:asciiTheme="minorHAnsi" w:eastAsia="Play" w:hAnsiTheme="minorHAnsi" w:cstheme="minorHAnsi"/>
        </w:rPr>
        <w:tab/>
        <w:t>Ποια ηλικιακή ομάδα αντιπροσωπεύει το 4% του παγκόσμιου πληθυσμού;</w:t>
      </w:r>
    </w:p>
    <w:p w14:paraId="0FE54691" w14:textId="2C0B8557" w:rsidR="00980A80" w:rsidRPr="00D20E49" w:rsidRDefault="00980A80" w:rsidP="00980A80">
      <w:pPr>
        <w:widowControl/>
        <w:autoSpaceDE/>
        <w:autoSpaceDN/>
        <w:spacing w:line="276" w:lineRule="auto"/>
        <w:ind w:left="284" w:hanging="284"/>
        <w:contextualSpacing/>
        <w:rPr>
          <w:rFonts w:asciiTheme="minorHAnsi" w:eastAsia="Play" w:hAnsiTheme="minorHAnsi" w:cstheme="minorHAnsi"/>
        </w:rPr>
      </w:pPr>
      <w:r w:rsidRPr="00D20E49">
        <w:rPr>
          <w:rFonts w:asciiTheme="minorHAnsi" w:eastAsia="Play" w:hAnsiTheme="minorHAnsi" w:cstheme="minorHAnsi"/>
          <w:b/>
        </w:rPr>
        <w:t xml:space="preserve">γ. </w:t>
      </w:r>
      <w:r w:rsidRPr="00D20E49">
        <w:rPr>
          <w:rFonts w:asciiTheme="minorHAnsi" w:eastAsia="Play" w:hAnsiTheme="minorHAnsi" w:cstheme="minorHAnsi"/>
        </w:rPr>
        <w:tab/>
        <w:t>Σε ποιο σημείο της πυραμίδας βρίσκεστε εσείς; Το ποσοστό κατέχει η δική σας ηλικιακή ομάδα;</w:t>
      </w:r>
    </w:p>
    <w:p w14:paraId="69D0E79D" w14:textId="510716C6" w:rsidR="00980A80" w:rsidRPr="00D20E49" w:rsidRDefault="00980A80" w:rsidP="00980A80">
      <w:pPr>
        <w:widowControl/>
        <w:autoSpaceDE/>
        <w:autoSpaceDN/>
        <w:spacing w:line="276" w:lineRule="auto"/>
        <w:ind w:left="284" w:hanging="284"/>
        <w:contextualSpacing/>
        <w:rPr>
          <w:rFonts w:asciiTheme="minorHAnsi" w:eastAsia="Play" w:hAnsiTheme="minorHAnsi" w:cstheme="minorHAnsi"/>
        </w:rPr>
      </w:pPr>
      <w:r w:rsidRPr="00D20E49">
        <w:rPr>
          <w:rFonts w:asciiTheme="minorHAnsi" w:eastAsia="Play" w:hAnsiTheme="minorHAnsi" w:cstheme="minorHAnsi"/>
          <w:b/>
        </w:rPr>
        <w:t xml:space="preserve">δ. </w:t>
      </w:r>
      <w:r w:rsidRPr="00D20E49">
        <w:rPr>
          <w:rFonts w:asciiTheme="minorHAnsi" w:eastAsia="Play" w:hAnsiTheme="minorHAnsi" w:cstheme="minorHAnsi"/>
        </w:rPr>
        <w:tab/>
        <w:t>Αυτή τη στιγμή υπάρχουν περισσότεροι νέοι ή ηλικιωμένοι άνθρωποι στον πλανήτη; Πώς το καταλαβαίνετε;</w:t>
      </w:r>
    </w:p>
    <w:p w14:paraId="0E52620E" w14:textId="18017E4D" w:rsidR="00980A80" w:rsidRPr="00D20E49" w:rsidRDefault="00980A80" w:rsidP="00980A80">
      <w:pPr>
        <w:widowControl/>
        <w:autoSpaceDE/>
        <w:autoSpaceDN/>
        <w:spacing w:line="276" w:lineRule="auto"/>
        <w:ind w:left="284" w:hanging="284"/>
        <w:contextualSpacing/>
        <w:rPr>
          <w:rFonts w:asciiTheme="minorHAnsi" w:hAnsiTheme="minorHAnsi" w:cstheme="minorHAnsi"/>
        </w:rPr>
      </w:pPr>
      <w:r w:rsidRPr="00D20E49">
        <w:rPr>
          <w:rFonts w:asciiTheme="minorHAnsi" w:eastAsia="Play" w:hAnsiTheme="minorHAnsi" w:cstheme="minorHAnsi"/>
          <w:b/>
        </w:rPr>
        <w:t xml:space="preserve">ε. </w:t>
      </w:r>
      <w:r w:rsidRPr="00D20E49">
        <w:rPr>
          <w:rFonts w:asciiTheme="minorHAnsi" w:eastAsia="Play" w:hAnsiTheme="minorHAnsi" w:cstheme="minorHAnsi"/>
        </w:rPr>
        <w:tab/>
        <w:t>Πιστεύετε ότι το γράφημα δείχνει έναν πληθυσμό που μεγαλώνει ή έναν πληθυσμό που μικραίνει; Αιτιολογήστε την απάντησή σας.</w:t>
      </w:r>
      <w:r w:rsidRPr="00D20E49">
        <w:rPr>
          <w:rFonts w:asciiTheme="minorHAnsi" w:hAnsiTheme="minorHAnsi" w:cstheme="minorHAnsi"/>
        </w:rPr>
        <w:t xml:space="preserve"> </w:t>
      </w:r>
    </w:p>
    <w:p w14:paraId="04344189" w14:textId="77777777" w:rsidR="00980A80" w:rsidRPr="00D20E49" w:rsidRDefault="00980A80" w:rsidP="00980A80">
      <w:pPr>
        <w:spacing w:line="276" w:lineRule="auto"/>
        <w:rPr>
          <w:rFonts w:asciiTheme="minorHAnsi" w:hAnsiTheme="minorHAnsi" w:cstheme="minorHAnsi"/>
          <w:b/>
          <w:bCs/>
        </w:rPr>
      </w:pPr>
    </w:p>
    <w:p w14:paraId="09887BC5" w14:textId="77777777" w:rsidR="00980A80" w:rsidRPr="00D20E49" w:rsidRDefault="00980A80" w:rsidP="00980A80">
      <w:pPr>
        <w:spacing w:before="120" w:line="276" w:lineRule="auto"/>
        <w:rPr>
          <w:rFonts w:asciiTheme="minorHAnsi" w:hAnsiTheme="minorHAnsi" w:cstheme="minorHAnsi"/>
          <w:b/>
          <w:bCs/>
          <w:i/>
        </w:rPr>
      </w:pPr>
      <w:r w:rsidRPr="00D20E49">
        <w:rPr>
          <w:rFonts w:asciiTheme="minorHAnsi" w:hAnsiTheme="minorHAnsi" w:cstheme="minorHAnsi"/>
          <w:b/>
          <w:bCs/>
          <w:i/>
        </w:rPr>
        <w:t>Πληθυσμιακή πυραμίδα με αναφορά σε αναπαραγωγικές  κατηγορίες</w:t>
      </w:r>
    </w:p>
    <w:p w14:paraId="5400EF62" w14:textId="77777777" w:rsidR="00980A80" w:rsidRPr="00D20E49" w:rsidRDefault="00980A80" w:rsidP="00980A80">
      <w:pPr>
        <w:spacing w:line="276" w:lineRule="auto"/>
        <w:jc w:val="both"/>
        <w:rPr>
          <w:rFonts w:asciiTheme="minorHAnsi" w:eastAsia="Play" w:hAnsiTheme="minorHAnsi" w:cstheme="minorHAnsi"/>
        </w:rPr>
      </w:pPr>
      <w:r w:rsidRPr="00D20E49">
        <w:rPr>
          <w:rFonts w:asciiTheme="minorHAnsi" w:eastAsia="Play" w:hAnsiTheme="minorHAnsi" w:cstheme="minorHAnsi"/>
        </w:rPr>
        <w:t>Παρακάτω βλέπουμε και πάλι την πληθυσμιακή πυραμίδα του παγκόσμιου πληθυσμού κατά το έτος 2020. Ωστόσο αυτή τη φορά, οι ηλιακές ομάδες είναι χωρισμένες ανάλογα με την κατηγορία αναπαραγωγής που ανήκουν.</w:t>
      </w:r>
    </w:p>
    <w:p w14:paraId="42EC72FF" w14:textId="77777777" w:rsidR="00980A80" w:rsidRPr="00D20E49" w:rsidRDefault="00980A80" w:rsidP="00980A80">
      <w:pPr>
        <w:spacing w:before="120" w:line="276" w:lineRule="auto"/>
        <w:jc w:val="both"/>
        <w:rPr>
          <w:rFonts w:asciiTheme="minorHAnsi" w:eastAsia="Play" w:hAnsiTheme="minorHAnsi" w:cstheme="minorHAnsi"/>
        </w:rPr>
      </w:pPr>
      <w:r w:rsidRPr="00D20E49">
        <w:rPr>
          <w:rFonts w:asciiTheme="minorHAnsi" w:eastAsia="Play" w:hAnsiTheme="minorHAnsi" w:cstheme="minorHAnsi"/>
        </w:rPr>
        <w:t>Συμπληρώστε παρακάτω τις ηλικίες που αντιστοιχούν σε κάθε αναπαραγωγική κατηγορία:</w:t>
      </w:r>
    </w:p>
    <w:p w14:paraId="040465CD" w14:textId="2D48D589" w:rsidR="00980A80" w:rsidRPr="00D20E49" w:rsidRDefault="00980A80" w:rsidP="00DE0AF9">
      <w:pPr>
        <w:pStyle w:val="a5"/>
        <w:widowControl/>
        <w:numPr>
          <w:ilvl w:val="0"/>
          <w:numId w:val="2"/>
        </w:numPr>
        <w:tabs>
          <w:tab w:val="left" w:pos="2552"/>
        </w:tabs>
        <w:autoSpaceDE/>
        <w:autoSpaceDN/>
        <w:spacing w:before="120" w:line="276" w:lineRule="auto"/>
        <w:ind w:left="284" w:hanging="284"/>
        <w:rPr>
          <w:rFonts w:asciiTheme="minorHAnsi" w:eastAsia="Play" w:hAnsiTheme="minorHAnsi" w:cstheme="minorHAnsi"/>
        </w:rPr>
      </w:pPr>
      <w:r w:rsidRPr="00D20E49">
        <w:rPr>
          <w:rFonts w:asciiTheme="minorHAnsi" w:eastAsia="Play" w:hAnsiTheme="minorHAnsi" w:cstheme="minorHAnsi"/>
        </w:rPr>
        <w:t xml:space="preserve">Προ-αναπαραγωγική: </w:t>
      </w:r>
      <w:r w:rsidRPr="00D20E49">
        <w:rPr>
          <w:rFonts w:asciiTheme="minorHAnsi" w:eastAsia="Play" w:hAnsiTheme="minorHAnsi" w:cstheme="minorHAnsi"/>
        </w:rPr>
        <w:tab/>
        <w:t>_____  έως ____  ετών</w:t>
      </w:r>
    </w:p>
    <w:p w14:paraId="37C20FB0" w14:textId="5E34ADED" w:rsidR="00980A80" w:rsidRPr="00D20E49" w:rsidRDefault="00980A80" w:rsidP="00DE0AF9">
      <w:pPr>
        <w:pStyle w:val="a5"/>
        <w:widowControl/>
        <w:numPr>
          <w:ilvl w:val="0"/>
          <w:numId w:val="2"/>
        </w:numPr>
        <w:tabs>
          <w:tab w:val="left" w:pos="2552"/>
        </w:tabs>
        <w:autoSpaceDE/>
        <w:autoSpaceDN/>
        <w:spacing w:before="120" w:line="276" w:lineRule="auto"/>
        <w:ind w:left="284" w:hanging="284"/>
        <w:rPr>
          <w:rFonts w:asciiTheme="minorHAnsi" w:eastAsia="Play" w:hAnsiTheme="minorHAnsi" w:cstheme="minorHAnsi"/>
        </w:rPr>
      </w:pPr>
      <w:r w:rsidRPr="00D20E49">
        <w:rPr>
          <w:rFonts w:asciiTheme="minorHAnsi" w:eastAsia="Play" w:hAnsiTheme="minorHAnsi" w:cstheme="minorHAnsi"/>
        </w:rPr>
        <w:t xml:space="preserve">Αναπαραγωγική: </w:t>
      </w:r>
      <w:r w:rsidRPr="00D20E49">
        <w:rPr>
          <w:rFonts w:asciiTheme="minorHAnsi" w:eastAsia="Play" w:hAnsiTheme="minorHAnsi" w:cstheme="minorHAnsi"/>
        </w:rPr>
        <w:tab/>
        <w:t>_____  έως ____  ετών</w:t>
      </w:r>
    </w:p>
    <w:p w14:paraId="2AE09ED7" w14:textId="420E46FE" w:rsidR="00980A80" w:rsidRPr="00D20E49" w:rsidRDefault="00980A80" w:rsidP="00DE0AF9">
      <w:pPr>
        <w:pStyle w:val="a5"/>
        <w:widowControl/>
        <w:numPr>
          <w:ilvl w:val="0"/>
          <w:numId w:val="2"/>
        </w:numPr>
        <w:tabs>
          <w:tab w:val="left" w:pos="2552"/>
        </w:tabs>
        <w:autoSpaceDE/>
        <w:autoSpaceDN/>
        <w:spacing w:before="120" w:line="276" w:lineRule="auto"/>
        <w:ind w:left="284" w:hanging="284"/>
        <w:rPr>
          <w:rFonts w:asciiTheme="minorHAnsi" w:eastAsia="Play" w:hAnsiTheme="minorHAnsi" w:cstheme="minorHAnsi"/>
        </w:rPr>
      </w:pPr>
      <w:proofErr w:type="spellStart"/>
      <w:r w:rsidRPr="00D20E49">
        <w:rPr>
          <w:rFonts w:asciiTheme="minorHAnsi" w:eastAsia="Play" w:hAnsiTheme="minorHAnsi" w:cstheme="minorHAnsi"/>
        </w:rPr>
        <w:t>Μετα</w:t>
      </w:r>
      <w:proofErr w:type="spellEnd"/>
      <w:r w:rsidRPr="00D20E49">
        <w:rPr>
          <w:rFonts w:asciiTheme="minorHAnsi" w:eastAsia="Play" w:hAnsiTheme="minorHAnsi" w:cstheme="minorHAnsi"/>
        </w:rPr>
        <w:t xml:space="preserve">-αναπαραγωγική: </w:t>
      </w:r>
      <w:r w:rsidRPr="00D20E49">
        <w:rPr>
          <w:rFonts w:asciiTheme="minorHAnsi" w:eastAsia="Play" w:hAnsiTheme="minorHAnsi" w:cstheme="minorHAnsi"/>
        </w:rPr>
        <w:tab/>
        <w:t>_____  έως ____  ετών</w:t>
      </w:r>
    </w:p>
    <w:p w14:paraId="063A7806" w14:textId="77777777" w:rsidR="00980A80" w:rsidRPr="00D20E49" w:rsidRDefault="00980A80" w:rsidP="00980A80">
      <w:pPr>
        <w:spacing w:line="276" w:lineRule="auto"/>
        <w:jc w:val="center"/>
        <w:rPr>
          <w:rFonts w:asciiTheme="minorHAnsi" w:eastAsia="Play" w:hAnsiTheme="minorHAnsi" w:cstheme="minorHAnsi"/>
          <w:b/>
        </w:rPr>
      </w:pPr>
      <w:r w:rsidRPr="00D20E49">
        <w:rPr>
          <w:rFonts w:asciiTheme="minorHAnsi" w:eastAsia="Play" w:hAnsiTheme="minorHAnsi" w:cstheme="minorHAnsi"/>
          <w:b/>
          <w:noProof/>
          <w:lang w:eastAsia="el-GR"/>
        </w:rPr>
        <w:drawing>
          <wp:inline distT="114300" distB="114300" distL="114300" distR="114300" wp14:anchorId="01B902B6" wp14:editId="31A9AC1A">
            <wp:extent cx="3760365" cy="2988578"/>
            <wp:effectExtent l="0" t="0" r="0" b="0"/>
            <wp:docPr id="1410115625" name="image3.png" descr="A graph of a pyramid&#10;&#10;AI-generated content may be incorrect."/>
            <wp:cNvGraphicFramePr/>
            <a:graphic xmlns:a="http://schemas.openxmlformats.org/drawingml/2006/main">
              <a:graphicData uri="http://schemas.openxmlformats.org/drawingml/2006/picture">
                <pic:pic xmlns:pic="http://schemas.openxmlformats.org/drawingml/2006/picture">
                  <pic:nvPicPr>
                    <pic:cNvPr id="18" name="image3.png" descr="A graph of a pyramid&#10;&#10;AI-generated content may be incorrect."/>
                    <pic:cNvPicPr preferRelativeResize="0"/>
                  </pic:nvPicPr>
                  <pic:blipFill>
                    <a:blip r:embed="rId12"/>
                    <a:srcRect/>
                    <a:stretch>
                      <a:fillRect/>
                    </a:stretch>
                  </pic:blipFill>
                  <pic:spPr>
                    <a:xfrm>
                      <a:off x="0" y="0"/>
                      <a:ext cx="3773111" cy="2998708"/>
                    </a:xfrm>
                    <a:prstGeom prst="rect">
                      <a:avLst/>
                    </a:prstGeom>
                    <a:ln/>
                  </pic:spPr>
                </pic:pic>
              </a:graphicData>
            </a:graphic>
          </wp:inline>
        </w:drawing>
      </w:r>
    </w:p>
    <w:p w14:paraId="0C1B3076" w14:textId="77777777" w:rsidR="00980A80" w:rsidRPr="00D20E49" w:rsidRDefault="00980A80" w:rsidP="00980A80">
      <w:pPr>
        <w:spacing w:line="276" w:lineRule="auto"/>
        <w:jc w:val="both"/>
        <w:rPr>
          <w:rFonts w:asciiTheme="minorHAnsi" w:eastAsia="Play" w:hAnsiTheme="minorHAnsi" w:cstheme="minorHAnsi"/>
        </w:rPr>
      </w:pPr>
    </w:p>
    <w:p w14:paraId="0A1ECDC7" w14:textId="77777777" w:rsidR="00980A80" w:rsidRPr="00D20E49" w:rsidRDefault="00980A80" w:rsidP="00980A80">
      <w:pPr>
        <w:spacing w:line="276" w:lineRule="auto"/>
        <w:jc w:val="both"/>
        <w:rPr>
          <w:rFonts w:asciiTheme="minorHAnsi" w:eastAsia="Play" w:hAnsiTheme="minorHAnsi" w:cstheme="minorHAnsi"/>
        </w:rPr>
      </w:pPr>
      <w:r w:rsidRPr="00D20E49">
        <w:rPr>
          <w:rFonts w:asciiTheme="minorHAnsi" w:eastAsia="Play" w:hAnsiTheme="minorHAnsi" w:cstheme="minorHAnsi"/>
        </w:rPr>
        <w:t>Το ποσοστό ενός πληθυσμού που αντιστοιχεί σε κάθε αναπαραγωγική κατηγορία, παρέχει στοιχεία για τη μελλοντική ανάπτυξη του πληθυσμού. Έτσι, το σχήμα μιας πληθυσμιακής πυραμίδας αποκαλύπτει πολλά για το πώς αυξάνεται ένας πληθυσμός.</w:t>
      </w:r>
    </w:p>
    <w:p w14:paraId="5AC8F387" w14:textId="77777777" w:rsidR="00980A80" w:rsidRPr="00D20E49" w:rsidRDefault="00980A80" w:rsidP="00980A80">
      <w:pPr>
        <w:tabs>
          <w:tab w:val="left" w:pos="921"/>
        </w:tabs>
        <w:spacing w:line="276" w:lineRule="auto"/>
        <w:rPr>
          <w:rFonts w:asciiTheme="minorHAnsi" w:hAnsiTheme="minorHAnsi" w:cstheme="minorHAnsi"/>
        </w:rPr>
      </w:pPr>
    </w:p>
    <w:p w14:paraId="6DCF5F2E" w14:textId="77777777" w:rsidR="00980A80" w:rsidRPr="00D20E49" w:rsidRDefault="00980A80" w:rsidP="00980A80">
      <w:pPr>
        <w:spacing w:before="120" w:line="276" w:lineRule="auto"/>
        <w:rPr>
          <w:rFonts w:asciiTheme="minorHAnsi" w:hAnsiTheme="minorHAnsi" w:cstheme="minorHAnsi"/>
          <w:b/>
          <w:bCs/>
          <w:i/>
        </w:rPr>
      </w:pPr>
      <w:r w:rsidRPr="00D20E49">
        <w:rPr>
          <w:rFonts w:asciiTheme="minorHAnsi" w:hAnsiTheme="minorHAnsi" w:cstheme="minorHAnsi"/>
          <w:b/>
          <w:bCs/>
          <w:i/>
        </w:rPr>
        <w:t>Οι 3 βασικοί τύποι πληθυσμιακών πυραμίδων</w:t>
      </w:r>
    </w:p>
    <w:p w14:paraId="4783497E" w14:textId="77777777" w:rsidR="00980A80" w:rsidRPr="00D20E49" w:rsidRDefault="00980A80" w:rsidP="00980A80">
      <w:pPr>
        <w:spacing w:line="276" w:lineRule="auto"/>
        <w:ind w:left="5953"/>
        <w:jc w:val="both"/>
        <w:rPr>
          <w:rFonts w:asciiTheme="minorHAnsi" w:eastAsia="Play" w:hAnsiTheme="minorHAnsi" w:cstheme="minorHAnsi"/>
        </w:rPr>
      </w:pPr>
      <w:r w:rsidRPr="00D20E49">
        <w:rPr>
          <w:rFonts w:asciiTheme="minorHAnsi" w:hAnsiTheme="minorHAnsi" w:cstheme="minorHAnsi"/>
          <w:noProof/>
          <w:lang w:eastAsia="el-GR"/>
        </w:rPr>
        <w:drawing>
          <wp:anchor distT="114300" distB="114300" distL="114300" distR="114300" simplePos="0" relativeHeight="251656192" behindDoc="0" locked="0" layoutInCell="1" hidden="0" allowOverlap="1" wp14:anchorId="553C2CD3" wp14:editId="48FEE60A">
            <wp:simplePos x="0" y="0"/>
            <wp:positionH relativeFrom="column">
              <wp:posOffset>-25878</wp:posOffset>
            </wp:positionH>
            <wp:positionV relativeFrom="paragraph">
              <wp:posOffset>46079</wp:posOffset>
            </wp:positionV>
            <wp:extent cx="3614468" cy="3381447"/>
            <wp:effectExtent l="19050" t="19050" r="24130" b="28575"/>
            <wp:wrapNone/>
            <wp:docPr id="14" name="image18.png" descr="A graph of a person and person&#10;&#10;AI-generated content may be incorrect."/>
            <wp:cNvGraphicFramePr/>
            <a:graphic xmlns:a="http://schemas.openxmlformats.org/drawingml/2006/main">
              <a:graphicData uri="http://schemas.openxmlformats.org/drawingml/2006/picture">
                <pic:pic xmlns:pic="http://schemas.openxmlformats.org/drawingml/2006/picture">
                  <pic:nvPicPr>
                    <pic:cNvPr id="14" name="image18.png" descr="A graph of a person and person&#10;&#10;AI-generated content may be incorrect."/>
                    <pic:cNvPicPr preferRelativeResize="0"/>
                  </pic:nvPicPr>
                  <pic:blipFill>
                    <a:blip r:embed="rId13"/>
                    <a:srcRect/>
                    <a:stretch>
                      <a:fillRect/>
                    </a:stretch>
                  </pic:blipFill>
                  <pic:spPr>
                    <a:xfrm>
                      <a:off x="0" y="0"/>
                      <a:ext cx="3614391" cy="3381375"/>
                    </a:xfrm>
                    <a:prstGeom prst="rect">
                      <a:avLst/>
                    </a:prstGeom>
                    <a:ln>
                      <a:solidFill>
                        <a:schemeClr val="tx1">
                          <a:lumMod val="50000"/>
                          <a:lumOff val="50000"/>
                        </a:schemeClr>
                      </a:solidFill>
                    </a:ln>
                  </pic:spPr>
                </pic:pic>
              </a:graphicData>
            </a:graphic>
            <wp14:sizeRelH relativeFrom="margin">
              <wp14:pctWidth>0</wp14:pctWidth>
            </wp14:sizeRelH>
            <wp14:sizeRelV relativeFrom="margin">
              <wp14:pctHeight>0</wp14:pctHeight>
            </wp14:sizeRelV>
          </wp:anchor>
        </w:drawing>
      </w:r>
      <w:r w:rsidRPr="00D20E49">
        <w:rPr>
          <w:rFonts w:asciiTheme="minorHAnsi" w:eastAsia="Play" w:hAnsiTheme="minorHAnsi" w:cstheme="minorHAnsi"/>
          <w:b/>
          <w:bCs/>
        </w:rPr>
        <w:t>Γράφημα 1: Αύξηση Πληθυσμού (νεανικός πληθυσμός)</w:t>
      </w:r>
      <w:r w:rsidRPr="00D20E49">
        <w:rPr>
          <w:rFonts w:asciiTheme="minorHAnsi" w:eastAsia="Play" w:hAnsiTheme="minorHAnsi" w:cstheme="minorHAnsi"/>
        </w:rPr>
        <w:t xml:space="preserve"> – Αιθιοπία. Το τριγωνικό σχήμα υποδηλώνει πληθυσμό που αυξάνεται. Σημαντικό ποσοστό του πληθυσμού ανήκει στις ηλικιακές ομάδες της προ-αναπαραγωγικής κατηγορίας (η βάση της πυραμίδας είναι μεγάλη). Καθώς τα παιδιά που ανήκουν σε αυτές τις ηλικιακές ομάδες μεγαλώνουν και μπαίνουν στην αναπαραγωγική ηλικία και αποκτούν δικά τους παιδιά, ο πληθυσμός αυξάνεται.</w:t>
      </w:r>
    </w:p>
    <w:p w14:paraId="12A74244" w14:textId="77777777" w:rsidR="00980A80" w:rsidRPr="00D20E49" w:rsidRDefault="00980A80" w:rsidP="00980A80">
      <w:pPr>
        <w:spacing w:line="276" w:lineRule="auto"/>
        <w:jc w:val="both"/>
        <w:rPr>
          <w:rFonts w:asciiTheme="minorHAnsi" w:eastAsia="Play" w:hAnsiTheme="minorHAnsi" w:cstheme="minorHAnsi"/>
        </w:rPr>
      </w:pPr>
    </w:p>
    <w:p w14:paraId="35A5D5DD" w14:textId="77777777" w:rsidR="00980A80" w:rsidRPr="00D20E49" w:rsidRDefault="00980A80" w:rsidP="00980A80">
      <w:pPr>
        <w:spacing w:line="276" w:lineRule="auto"/>
        <w:jc w:val="both"/>
        <w:rPr>
          <w:rFonts w:asciiTheme="minorHAnsi" w:eastAsia="Play" w:hAnsiTheme="minorHAnsi" w:cstheme="minorHAnsi"/>
        </w:rPr>
      </w:pPr>
    </w:p>
    <w:p w14:paraId="360A4ABD" w14:textId="77777777" w:rsidR="00980A80" w:rsidRPr="00D20E49" w:rsidRDefault="00980A80" w:rsidP="00980A80">
      <w:pPr>
        <w:spacing w:line="276" w:lineRule="auto"/>
        <w:jc w:val="both"/>
        <w:rPr>
          <w:rFonts w:asciiTheme="minorHAnsi" w:eastAsia="Play" w:hAnsiTheme="minorHAnsi" w:cstheme="minorHAnsi"/>
        </w:rPr>
      </w:pPr>
    </w:p>
    <w:p w14:paraId="43E20B21" w14:textId="77777777" w:rsidR="00980A80" w:rsidRPr="00D20E49" w:rsidRDefault="00980A80" w:rsidP="00980A80">
      <w:pPr>
        <w:spacing w:line="276" w:lineRule="auto"/>
        <w:jc w:val="both"/>
        <w:rPr>
          <w:rFonts w:asciiTheme="minorHAnsi" w:eastAsia="Play" w:hAnsiTheme="minorHAnsi" w:cstheme="minorHAnsi"/>
        </w:rPr>
      </w:pPr>
    </w:p>
    <w:p w14:paraId="51D1BBFE" w14:textId="77777777" w:rsidR="00980A80" w:rsidRPr="00D20E49" w:rsidRDefault="00980A80" w:rsidP="00980A80">
      <w:pPr>
        <w:spacing w:line="276" w:lineRule="auto"/>
        <w:jc w:val="both"/>
        <w:rPr>
          <w:rFonts w:asciiTheme="minorHAnsi" w:eastAsia="Play" w:hAnsiTheme="minorHAnsi" w:cstheme="minorHAnsi"/>
        </w:rPr>
      </w:pPr>
    </w:p>
    <w:p w14:paraId="7625D24A" w14:textId="77777777" w:rsidR="00980A80" w:rsidRPr="00D20E49" w:rsidRDefault="00980A80" w:rsidP="00980A80">
      <w:pPr>
        <w:spacing w:line="276" w:lineRule="auto"/>
        <w:jc w:val="both"/>
        <w:rPr>
          <w:rFonts w:asciiTheme="minorHAnsi" w:eastAsia="Play" w:hAnsiTheme="minorHAnsi" w:cstheme="minorHAnsi"/>
        </w:rPr>
      </w:pPr>
    </w:p>
    <w:p w14:paraId="317BC7DD" w14:textId="77777777" w:rsidR="00980A80" w:rsidRPr="00D20E49" w:rsidRDefault="00980A80">
      <w:pPr>
        <w:rPr>
          <w:rFonts w:asciiTheme="minorHAnsi" w:eastAsia="Play" w:hAnsiTheme="minorHAnsi" w:cstheme="minorHAnsi"/>
          <w:b/>
        </w:rPr>
      </w:pPr>
      <w:r w:rsidRPr="00D20E49">
        <w:rPr>
          <w:rFonts w:asciiTheme="minorHAnsi" w:eastAsia="Play" w:hAnsiTheme="minorHAnsi" w:cstheme="minorHAnsi"/>
          <w:b/>
        </w:rPr>
        <w:br w:type="page"/>
      </w:r>
    </w:p>
    <w:p w14:paraId="6571C9AA" w14:textId="45B2624D" w:rsidR="00980A80" w:rsidRPr="00D20E49" w:rsidRDefault="009B7387" w:rsidP="009B7387">
      <w:pPr>
        <w:spacing w:line="276" w:lineRule="auto"/>
        <w:ind w:right="6199"/>
        <w:jc w:val="both"/>
        <w:rPr>
          <w:rFonts w:asciiTheme="minorHAnsi" w:eastAsia="Play" w:hAnsiTheme="minorHAnsi" w:cstheme="minorHAnsi"/>
        </w:rPr>
      </w:pPr>
      <w:r w:rsidRPr="00D20E49">
        <w:rPr>
          <w:rFonts w:asciiTheme="minorHAnsi" w:hAnsiTheme="minorHAnsi" w:cstheme="minorHAnsi"/>
          <w:noProof/>
          <w:lang w:eastAsia="el-GR"/>
        </w:rPr>
        <w:drawing>
          <wp:anchor distT="114300" distB="114300" distL="114300" distR="114300" simplePos="0" relativeHeight="251660288" behindDoc="0" locked="0" layoutInCell="1" hidden="0" allowOverlap="1" wp14:anchorId="42B7A197" wp14:editId="70569537">
            <wp:simplePos x="0" y="0"/>
            <wp:positionH relativeFrom="column">
              <wp:posOffset>2837180</wp:posOffset>
            </wp:positionH>
            <wp:positionV relativeFrom="paragraph">
              <wp:posOffset>17516</wp:posOffset>
            </wp:positionV>
            <wp:extent cx="3691890" cy="3726180"/>
            <wp:effectExtent l="19050" t="19050" r="22860" b="26670"/>
            <wp:wrapNone/>
            <wp:docPr id="3" name="image5.png" descr="A graph of a person and person&#10;&#10;AI-generated content may be incorrect."/>
            <wp:cNvGraphicFramePr/>
            <a:graphic xmlns:a="http://schemas.openxmlformats.org/drawingml/2006/main">
              <a:graphicData uri="http://schemas.openxmlformats.org/drawingml/2006/picture">
                <pic:pic xmlns:pic="http://schemas.openxmlformats.org/drawingml/2006/picture">
                  <pic:nvPicPr>
                    <pic:cNvPr id="3" name="image5.png" descr="A graph of a person and person&#10;&#10;AI-generated content may be incorrect."/>
                    <pic:cNvPicPr preferRelativeResize="0"/>
                  </pic:nvPicPr>
                  <pic:blipFill>
                    <a:blip r:embed="rId14"/>
                    <a:srcRect/>
                    <a:stretch>
                      <a:fillRect/>
                    </a:stretch>
                  </pic:blipFill>
                  <pic:spPr>
                    <a:xfrm>
                      <a:off x="0" y="0"/>
                      <a:ext cx="3691890" cy="3726180"/>
                    </a:xfrm>
                    <a:prstGeom prst="rect">
                      <a:avLst/>
                    </a:prstGeom>
                    <a:ln>
                      <a:solidFill>
                        <a:schemeClr val="tx1">
                          <a:lumMod val="50000"/>
                          <a:lumOff val="50000"/>
                        </a:schemeClr>
                      </a:solidFill>
                    </a:ln>
                  </pic:spPr>
                </pic:pic>
              </a:graphicData>
            </a:graphic>
            <wp14:sizeRelH relativeFrom="margin">
              <wp14:pctWidth>0</wp14:pctWidth>
            </wp14:sizeRelH>
            <wp14:sizeRelV relativeFrom="margin">
              <wp14:pctHeight>0</wp14:pctHeight>
            </wp14:sizeRelV>
          </wp:anchor>
        </w:drawing>
      </w:r>
      <w:r w:rsidR="00980A80" w:rsidRPr="00D20E49">
        <w:rPr>
          <w:rFonts w:asciiTheme="minorHAnsi" w:eastAsia="Play" w:hAnsiTheme="minorHAnsi" w:cstheme="minorHAnsi"/>
          <w:b/>
          <w:bCs/>
        </w:rPr>
        <w:t>Γράφημα 2: Στάσιμος πληθυσμός (ώριμος πληθυσμός)</w:t>
      </w:r>
      <w:r w:rsidR="00980A80" w:rsidRPr="00D20E49">
        <w:rPr>
          <w:rFonts w:asciiTheme="minorHAnsi" w:eastAsia="Play" w:hAnsiTheme="minorHAnsi" w:cstheme="minorHAnsi"/>
        </w:rPr>
        <w:t xml:space="preserve"> – Νέα Ζηλανδία. Το σχήμα καμπάνας που έχει η πυραμίδα υποδηλώνει  έναν πληθυσμό με μηδενική αύξηση. Υπάρχει μια αρκετά ομοιόμορφη κατανομή των ατόμων σε κάθε ηλικιακή ομάδα. Οι γενιές αντικαθιστούν η μία την άλλη, και έτσι ο πληθυσμός δεν αυξάνεται και δεν μειώνεται.</w:t>
      </w:r>
    </w:p>
    <w:p w14:paraId="59527E96" w14:textId="77777777" w:rsidR="00980A80" w:rsidRPr="00D20E49" w:rsidRDefault="00980A80" w:rsidP="00980A80">
      <w:pPr>
        <w:spacing w:line="276" w:lineRule="auto"/>
        <w:jc w:val="both"/>
        <w:rPr>
          <w:rFonts w:asciiTheme="minorHAnsi" w:hAnsiTheme="minorHAnsi" w:cstheme="minorHAnsi"/>
        </w:rPr>
      </w:pPr>
    </w:p>
    <w:p w14:paraId="4CCF15AF" w14:textId="77777777" w:rsidR="00980A80" w:rsidRPr="00D20E49" w:rsidRDefault="00980A80" w:rsidP="00980A80">
      <w:pPr>
        <w:spacing w:line="276" w:lineRule="auto"/>
        <w:jc w:val="both"/>
        <w:rPr>
          <w:rFonts w:asciiTheme="minorHAnsi" w:hAnsiTheme="minorHAnsi" w:cstheme="minorHAnsi"/>
        </w:rPr>
      </w:pPr>
    </w:p>
    <w:p w14:paraId="3F7FC892" w14:textId="77777777" w:rsidR="00980A80" w:rsidRPr="00D20E49" w:rsidRDefault="00980A80" w:rsidP="00980A80">
      <w:pPr>
        <w:spacing w:line="276" w:lineRule="auto"/>
        <w:jc w:val="both"/>
        <w:rPr>
          <w:rFonts w:asciiTheme="minorHAnsi" w:hAnsiTheme="minorHAnsi" w:cstheme="minorHAnsi"/>
        </w:rPr>
      </w:pPr>
    </w:p>
    <w:p w14:paraId="243E5565" w14:textId="77777777" w:rsidR="00980A80" w:rsidRPr="00D20E49" w:rsidRDefault="00980A80" w:rsidP="00980A80">
      <w:pPr>
        <w:spacing w:line="276" w:lineRule="auto"/>
        <w:jc w:val="both"/>
        <w:rPr>
          <w:rFonts w:asciiTheme="minorHAnsi" w:hAnsiTheme="minorHAnsi" w:cstheme="minorHAnsi"/>
        </w:rPr>
      </w:pPr>
    </w:p>
    <w:p w14:paraId="065EBAB1" w14:textId="77777777" w:rsidR="00980A80" w:rsidRPr="00D20E49" w:rsidRDefault="00980A80" w:rsidP="00980A80">
      <w:pPr>
        <w:spacing w:line="276" w:lineRule="auto"/>
        <w:jc w:val="both"/>
        <w:rPr>
          <w:rFonts w:asciiTheme="minorHAnsi" w:hAnsiTheme="minorHAnsi" w:cstheme="minorHAnsi"/>
        </w:rPr>
      </w:pPr>
    </w:p>
    <w:p w14:paraId="7B2CD836" w14:textId="663A3AB4" w:rsidR="00980A80" w:rsidRPr="00D20E49" w:rsidRDefault="00980A80" w:rsidP="00980A80">
      <w:pPr>
        <w:spacing w:line="276" w:lineRule="auto"/>
        <w:jc w:val="both"/>
        <w:rPr>
          <w:rFonts w:asciiTheme="minorHAnsi" w:eastAsia="Play" w:hAnsiTheme="minorHAnsi" w:cstheme="minorHAnsi"/>
          <w:b/>
        </w:rPr>
      </w:pPr>
    </w:p>
    <w:p w14:paraId="4F10D89F" w14:textId="77777777" w:rsidR="009B7387" w:rsidRPr="00D20E49" w:rsidRDefault="009B7387" w:rsidP="00980A80">
      <w:pPr>
        <w:spacing w:line="276" w:lineRule="auto"/>
        <w:ind w:left="5040"/>
        <w:jc w:val="both"/>
        <w:rPr>
          <w:rFonts w:asciiTheme="minorHAnsi" w:eastAsia="Play" w:hAnsiTheme="minorHAnsi" w:cstheme="minorHAnsi"/>
        </w:rPr>
      </w:pPr>
    </w:p>
    <w:p w14:paraId="17AAB608" w14:textId="7C82A1EC" w:rsidR="009B7387" w:rsidRPr="00D20E49" w:rsidRDefault="009B7387">
      <w:pPr>
        <w:rPr>
          <w:rFonts w:asciiTheme="minorHAnsi" w:eastAsia="Play" w:hAnsiTheme="minorHAnsi" w:cstheme="minorHAnsi"/>
        </w:rPr>
      </w:pPr>
    </w:p>
    <w:p w14:paraId="3A8ACB81" w14:textId="77777777" w:rsidR="009B7387" w:rsidRPr="00D20E49" w:rsidRDefault="009B7387">
      <w:pPr>
        <w:rPr>
          <w:rFonts w:asciiTheme="minorHAnsi" w:eastAsia="Play" w:hAnsiTheme="minorHAnsi" w:cstheme="minorHAnsi"/>
        </w:rPr>
      </w:pPr>
    </w:p>
    <w:p w14:paraId="79ADD592" w14:textId="77777777" w:rsidR="009B7387" w:rsidRPr="00D20E49" w:rsidRDefault="009B7387">
      <w:pPr>
        <w:rPr>
          <w:rFonts w:asciiTheme="minorHAnsi" w:eastAsia="Play" w:hAnsiTheme="minorHAnsi" w:cstheme="minorHAnsi"/>
        </w:rPr>
      </w:pPr>
    </w:p>
    <w:p w14:paraId="1CE74DB5" w14:textId="77777777" w:rsidR="009B7387" w:rsidRPr="00D20E49" w:rsidRDefault="009B7387">
      <w:pPr>
        <w:rPr>
          <w:rFonts w:asciiTheme="minorHAnsi" w:eastAsia="Play" w:hAnsiTheme="minorHAnsi" w:cstheme="minorHAnsi"/>
        </w:rPr>
      </w:pPr>
    </w:p>
    <w:p w14:paraId="709CE268" w14:textId="77777777" w:rsidR="009B7387" w:rsidRPr="00D20E49" w:rsidRDefault="009B7387">
      <w:pPr>
        <w:rPr>
          <w:rFonts w:asciiTheme="minorHAnsi" w:eastAsia="Play" w:hAnsiTheme="minorHAnsi" w:cstheme="minorHAnsi"/>
        </w:rPr>
      </w:pPr>
    </w:p>
    <w:p w14:paraId="026F8D80" w14:textId="62EAF869" w:rsidR="00980A80" w:rsidRPr="00D20E49" w:rsidRDefault="009B7387" w:rsidP="009B7387">
      <w:pPr>
        <w:spacing w:line="276" w:lineRule="auto"/>
        <w:ind w:left="5529"/>
        <w:jc w:val="both"/>
        <w:rPr>
          <w:rFonts w:asciiTheme="minorHAnsi" w:hAnsiTheme="minorHAnsi" w:cstheme="minorHAnsi"/>
        </w:rPr>
      </w:pPr>
      <w:r w:rsidRPr="00D20E49">
        <w:rPr>
          <w:rFonts w:asciiTheme="minorHAnsi" w:hAnsiTheme="minorHAnsi" w:cstheme="minorHAnsi"/>
          <w:b/>
          <w:noProof/>
          <w:lang w:eastAsia="el-GR"/>
        </w:rPr>
        <w:drawing>
          <wp:anchor distT="114300" distB="114300" distL="114300" distR="114300" simplePos="0" relativeHeight="251658240" behindDoc="0" locked="0" layoutInCell="1" hidden="0" allowOverlap="1" wp14:anchorId="4D3CEFCB" wp14:editId="1FC475AD">
            <wp:simplePos x="0" y="0"/>
            <wp:positionH relativeFrom="column">
              <wp:posOffset>-8890</wp:posOffset>
            </wp:positionH>
            <wp:positionV relativeFrom="paragraph">
              <wp:posOffset>55964</wp:posOffset>
            </wp:positionV>
            <wp:extent cx="3372485" cy="3131185"/>
            <wp:effectExtent l="19050" t="19050" r="18415" b="12065"/>
            <wp:wrapNone/>
            <wp:docPr id="1239159458" name="image1.png" descr="A graph of a person and person&#10;&#10;AI-generated content may be incorrect."/>
            <wp:cNvGraphicFramePr/>
            <a:graphic xmlns:a="http://schemas.openxmlformats.org/drawingml/2006/main">
              <a:graphicData uri="http://schemas.openxmlformats.org/drawingml/2006/picture">
                <pic:pic xmlns:pic="http://schemas.openxmlformats.org/drawingml/2006/picture">
                  <pic:nvPicPr>
                    <pic:cNvPr id="5" name="image1.png" descr="A graph of a person and person&#10;&#10;AI-generated content may be incorrect."/>
                    <pic:cNvPicPr preferRelativeResize="0"/>
                  </pic:nvPicPr>
                  <pic:blipFill>
                    <a:blip r:embed="rId15"/>
                    <a:srcRect/>
                    <a:stretch>
                      <a:fillRect/>
                    </a:stretch>
                  </pic:blipFill>
                  <pic:spPr>
                    <a:xfrm>
                      <a:off x="0" y="0"/>
                      <a:ext cx="3372485" cy="3131185"/>
                    </a:xfrm>
                    <a:prstGeom prst="rect">
                      <a:avLst/>
                    </a:prstGeom>
                    <a:ln>
                      <a:solidFill>
                        <a:schemeClr val="tx1">
                          <a:lumMod val="50000"/>
                          <a:lumOff val="50000"/>
                        </a:schemeClr>
                      </a:solidFill>
                    </a:ln>
                  </pic:spPr>
                </pic:pic>
              </a:graphicData>
            </a:graphic>
            <wp14:sizeRelH relativeFrom="margin">
              <wp14:pctWidth>0</wp14:pctWidth>
            </wp14:sizeRelH>
            <wp14:sizeRelV relativeFrom="margin">
              <wp14:pctHeight>0</wp14:pctHeight>
            </wp14:sizeRelV>
          </wp:anchor>
        </w:drawing>
      </w:r>
      <w:r w:rsidR="00980A80" w:rsidRPr="00D20E49">
        <w:rPr>
          <w:rFonts w:asciiTheme="minorHAnsi" w:eastAsia="Play" w:hAnsiTheme="minorHAnsi" w:cstheme="minorHAnsi"/>
          <w:b/>
        </w:rPr>
        <w:t>Γράφημα 3: Μείωση πληθυσμού (γηρασμένος πληθυσμός) – Ιαπωνία</w:t>
      </w:r>
      <w:r w:rsidR="00980A80" w:rsidRPr="00D20E49">
        <w:rPr>
          <w:rFonts w:asciiTheme="minorHAnsi" w:eastAsia="Play" w:hAnsiTheme="minorHAnsi" w:cstheme="minorHAnsi"/>
        </w:rPr>
        <w:t xml:space="preserve">. Το σχήμα σβούρας που παίρνει η πυραμίδα, υποδεικνύει μείωση του πληθυσμού. Το μεγαλύτερο ποσοστό των ανθρώπων του πληθυσμού βρίσκεται στις </w:t>
      </w:r>
      <w:proofErr w:type="spellStart"/>
      <w:r w:rsidR="00980A80" w:rsidRPr="00D20E49">
        <w:rPr>
          <w:rFonts w:asciiTheme="minorHAnsi" w:eastAsia="Play" w:hAnsiTheme="minorHAnsi" w:cstheme="minorHAnsi"/>
        </w:rPr>
        <w:t>μετα</w:t>
      </w:r>
      <w:proofErr w:type="spellEnd"/>
      <w:r w:rsidR="00980A80" w:rsidRPr="00D20E49">
        <w:rPr>
          <w:rFonts w:asciiTheme="minorHAnsi" w:eastAsia="Play" w:hAnsiTheme="minorHAnsi" w:cstheme="minorHAnsi"/>
        </w:rPr>
        <w:t xml:space="preserve">-αναπαραγωγικές κατηγορίες και δεν κάνουν, πλέον, παιδιά. Καθώς όλο και λιγότεροι φτάνουν στην ηλικία  αναπαραγωγής ο πληθυσμός θα μειώνεται. </w:t>
      </w:r>
    </w:p>
    <w:p w14:paraId="0C9420F9" w14:textId="77777777" w:rsidR="00980A80" w:rsidRPr="00D20E49" w:rsidRDefault="00980A80" w:rsidP="00980A80">
      <w:pPr>
        <w:spacing w:line="276" w:lineRule="auto"/>
        <w:rPr>
          <w:rFonts w:asciiTheme="minorHAnsi" w:eastAsia="Play" w:hAnsiTheme="minorHAnsi" w:cstheme="minorHAnsi"/>
        </w:rPr>
      </w:pPr>
    </w:p>
    <w:p w14:paraId="4EE32B37" w14:textId="77777777" w:rsidR="009B7387" w:rsidRPr="00D20E49" w:rsidRDefault="009B7387" w:rsidP="00980A80">
      <w:pPr>
        <w:spacing w:line="276" w:lineRule="auto"/>
        <w:rPr>
          <w:rFonts w:asciiTheme="minorHAnsi" w:eastAsia="Play" w:hAnsiTheme="minorHAnsi" w:cstheme="minorHAnsi"/>
        </w:rPr>
      </w:pPr>
    </w:p>
    <w:p w14:paraId="7BFDADC0" w14:textId="77777777" w:rsidR="009B7387" w:rsidRPr="00D20E49" w:rsidRDefault="009B7387" w:rsidP="00980A80">
      <w:pPr>
        <w:spacing w:line="276" w:lineRule="auto"/>
        <w:rPr>
          <w:rFonts w:asciiTheme="minorHAnsi" w:eastAsia="Play" w:hAnsiTheme="minorHAnsi" w:cstheme="minorHAnsi"/>
        </w:rPr>
      </w:pPr>
    </w:p>
    <w:p w14:paraId="4DFF979C" w14:textId="77777777" w:rsidR="009B7387" w:rsidRPr="00D20E49" w:rsidRDefault="009B7387" w:rsidP="00980A80">
      <w:pPr>
        <w:spacing w:line="276" w:lineRule="auto"/>
        <w:rPr>
          <w:rFonts w:asciiTheme="minorHAnsi" w:eastAsia="Play" w:hAnsiTheme="minorHAnsi" w:cstheme="minorHAnsi"/>
        </w:rPr>
      </w:pPr>
    </w:p>
    <w:p w14:paraId="6168150F" w14:textId="77777777" w:rsidR="009B7387" w:rsidRPr="00D20E49" w:rsidRDefault="009B7387" w:rsidP="00980A80">
      <w:pPr>
        <w:spacing w:line="276" w:lineRule="auto"/>
        <w:rPr>
          <w:rFonts w:asciiTheme="minorHAnsi" w:eastAsia="Play" w:hAnsiTheme="minorHAnsi" w:cstheme="minorHAnsi"/>
        </w:rPr>
      </w:pPr>
    </w:p>
    <w:p w14:paraId="70FCD509" w14:textId="77777777" w:rsidR="009B7387" w:rsidRPr="00D20E49" w:rsidRDefault="009B7387" w:rsidP="00980A80">
      <w:pPr>
        <w:spacing w:line="276" w:lineRule="auto"/>
        <w:rPr>
          <w:rFonts w:asciiTheme="minorHAnsi" w:eastAsia="Play" w:hAnsiTheme="minorHAnsi" w:cstheme="minorHAnsi"/>
        </w:rPr>
      </w:pPr>
    </w:p>
    <w:p w14:paraId="2E85AC63" w14:textId="77777777" w:rsidR="009B7387" w:rsidRPr="00D20E49" w:rsidRDefault="009B7387" w:rsidP="00980A80">
      <w:pPr>
        <w:spacing w:line="276" w:lineRule="auto"/>
        <w:rPr>
          <w:rFonts w:asciiTheme="minorHAnsi" w:eastAsia="Play" w:hAnsiTheme="minorHAnsi" w:cstheme="minorHAnsi"/>
        </w:rPr>
      </w:pPr>
    </w:p>
    <w:p w14:paraId="59331E04" w14:textId="77777777" w:rsidR="009B7387" w:rsidRPr="00D20E49" w:rsidRDefault="009B7387" w:rsidP="00980A80">
      <w:pPr>
        <w:spacing w:line="276" w:lineRule="auto"/>
        <w:rPr>
          <w:rFonts w:asciiTheme="minorHAnsi" w:eastAsia="Play" w:hAnsiTheme="minorHAnsi" w:cstheme="minorHAnsi"/>
        </w:rPr>
      </w:pPr>
    </w:p>
    <w:p w14:paraId="29C1B026" w14:textId="77777777" w:rsidR="00980A80" w:rsidRPr="00D20E49" w:rsidRDefault="00980A80" w:rsidP="00980A80">
      <w:pPr>
        <w:spacing w:line="276" w:lineRule="auto"/>
        <w:rPr>
          <w:rFonts w:asciiTheme="minorHAnsi" w:eastAsia="Play" w:hAnsiTheme="minorHAnsi" w:cstheme="minorHAnsi"/>
        </w:rPr>
      </w:pPr>
    </w:p>
    <w:p w14:paraId="068F7B6A" w14:textId="77777777" w:rsidR="00980A80" w:rsidRPr="00D20E49" w:rsidRDefault="00980A80" w:rsidP="00980A80">
      <w:pPr>
        <w:spacing w:line="276" w:lineRule="auto"/>
        <w:rPr>
          <w:rFonts w:asciiTheme="minorHAnsi" w:eastAsia="Play" w:hAnsiTheme="minorHAnsi" w:cstheme="minorHAnsi"/>
        </w:rPr>
      </w:pPr>
    </w:p>
    <w:p w14:paraId="186EEBBD" w14:textId="77777777" w:rsidR="009B7387" w:rsidRPr="00D20E49" w:rsidRDefault="009B7387">
      <w:pPr>
        <w:rPr>
          <w:rFonts w:asciiTheme="minorHAnsi" w:eastAsia="Play" w:hAnsiTheme="minorHAnsi" w:cstheme="minorHAnsi"/>
        </w:rPr>
      </w:pPr>
      <w:r w:rsidRPr="00D20E49">
        <w:rPr>
          <w:rFonts w:asciiTheme="minorHAnsi" w:eastAsia="Play" w:hAnsiTheme="minorHAnsi" w:cstheme="minorHAnsi"/>
        </w:rPr>
        <w:br w:type="page"/>
      </w:r>
    </w:p>
    <w:p w14:paraId="497E3F07" w14:textId="6D790F8A" w:rsidR="00980A80" w:rsidRPr="00D20E49" w:rsidRDefault="00980A80" w:rsidP="009B7387">
      <w:pPr>
        <w:spacing w:line="276" w:lineRule="auto"/>
        <w:ind w:left="426" w:hanging="426"/>
        <w:jc w:val="both"/>
        <w:rPr>
          <w:rFonts w:asciiTheme="minorHAnsi" w:eastAsia="Play" w:hAnsiTheme="minorHAnsi" w:cstheme="minorHAnsi"/>
        </w:rPr>
      </w:pPr>
      <w:r w:rsidRPr="00D20E49">
        <w:rPr>
          <w:rFonts w:asciiTheme="minorHAnsi" w:eastAsia="Play" w:hAnsiTheme="minorHAnsi" w:cstheme="minorHAnsi"/>
          <w:b/>
        </w:rPr>
        <w:t>(α)</w:t>
      </w:r>
      <w:r w:rsidRPr="00D20E49">
        <w:rPr>
          <w:rFonts w:asciiTheme="minorHAnsi" w:eastAsia="Play" w:hAnsiTheme="minorHAnsi" w:cstheme="minorHAnsi"/>
        </w:rPr>
        <w:t xml:space="preserve"> </w:t>
      </w:r>
      <w:r w:rsidR="009B7387" w:rsidRPr="00D20E49">
        <w:rPr>
          <w:rFonts w:asciiTheme="minorHAnsi" w:eastAsia="Play" w:hAnsiTheme="minorHAnsi" w:cstheme="minorHAnsi"/>
        </w:rPr>
        <w:tab/>
      </w:r>
      <w:r w:rsidRPr="00D20E49">
        <w:rPr>
          <w:rFonts w:asciiTheme="minorHAnsi" w:eastAsia="Play" w:hAnsiTheme="minorHAnsi" w:cstheme="minorHAnsi"/>
        </w:rPr>
        <w:t xml:space="preserve">Συμπληρώστε τον παρακάτω πίνακα, υπολογίζοντας ποσοστό των ανδρών, των γυναικών και </w:t>
      </w:r>
      <w:r w:rsidR="009B7387" w:rsidRPr="00D20E49">
        <w:rPr>
          <w:rFonts w:asciiTheme="minorHAnsi" w:eastAsia="Play" w:hAnsiTheme="minorHAnsi" w:cstheme="minorHAnsi"/>
        </w:rPr>
        <w:t>τ</w:t>
      </w:r>
      <w:r w:rsidRPr="00D20E49">
        <w:rPr>
          <w:rFonts w:asciiTheme="minorHAnsi" w:eastAsia="Play" w:hAnsiTheme="minorHAnsi" w:cstheme="minorHAnsi"/>
        </w:rPr>
        <w:t xml:space="preserve">ου συνόλου ανά κατηγορία αναπαραγωγής. </w:t>
      </w:r>
    </w:p>
    <w:p w14:paraId="4F9AB045" w14:textId="77777777" w:rsidR="009B7387" w:rsidRPr="00D20E49" w:rsidRDefault="009B7387" w:rsidP="00980A80">
      <w:pPr>
        <w:spacing w:line="276" w:lineRule="auto"/>
        <w:rPr>
          <w:rFonts w:asciiTheme="minorHAnsi" w:eastAsia="Play" w:hAnsiTheme="minorHAnsi" w:cstheme="minorHAnsi"/>
        </w:rPr>
      </w:pPr>
    </w:p>
    <w:tbl>
      <w:tblPr>
        <w:tblW w:w="1022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08"/>
        <w:gridCol w:w="1531"/>
        <w:gridCol w:w="1304"/>
        <w:gridCol w:w="1594"/>
        <w:gridCol w:w="1595"/>
        <w:gridCol w:w="1595"/>
      </w:tblGrid>
      <w:tr w:rsidR="00980A80" w:rsidRPr="00D20E49" w14:paraId="476A8825" w14:textId="77777777" w:rsidTr="009B7387">
        <w:trPr>
          <w:trHeight w:val="398"/>
          <w:jc w:val="center"/>
        </w:trPr>
        <w:tc>
          <w:tcPr>
            <w:tcW w:w="2608" w:type="dxa"/>
            <w:vMerge w:val="restart"/>
            <w:tcMar>
              <w:top w:w="100" w:type="dxa"/>
              <w:left w:w="100" w:type="dxa"/>
              <w:bottom w:w="100" w:type="dxa"/>
              <w:right w:w="100" w:type="dxa"/>
            </w:tcMar>
            <w:vAlign w:val="center"/>
          </w:tcPr>
          <w:p w14:paraId="680CE076" w14:textId="77777777" w:rsidR="00980A80" w:rsidRPr="00D20E49" w:rsidRDefault="00980A80" w:rsidP="00980A80">
            <w:pPr>
              <w:spacing w:line="276" w:lineRule="auto"/>
              <w:rPr>
                <w:rFonts w:asciiTheme="minorHAnsi" w:eastAsia="Play" w:hAnsiTheme="minorHAnsi" w:cstheme="minorHAnsi"/>
                <w:b/>
                <w:bCs/>
              </w:rPr>
            </w:pPr>
            <w:r w:rsidRPr="00D20E49">
              <w:rPr>
                <w:rFonts w:asciiTheme="minorHAnsi" w:eastAsia="Play" w:hAnsiTheme="minorHAnsi" w:cstheme="minorHAnsi"/>
                <w:b/>
                <w:bCs/>
              </w:rPr>
              <w:t>Κατηγορία</w:t>
            </w:r>
          </w:p>
        </w:tc>
        <w:tc>
          <w:tcPr>
            <w:tcW w:w="1531" w:type="dxa"/>
            <w:vMerge w:val="restart"/>
            <w:tcMar>
              <w:top w:w="100" w:type="dxa"/>
              <w:left w:w="100" w:type="dxa"/>
              <w:bottom w:w="100" w:type="dxa"/>
              <w:right w:w="100" w:type="dxa"/>
            </w:tcMar>
            <w:vAlign w:val="center"/>
          </w:tcPr>
          <w:p w14:paraId="510BFC56"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Ποσοστό Πληθυσμού</w:t>
            </w:r>
          </w:p>
          <w:p w14:paraId="53DC578B"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w:t>
            </w:r>
          </w:p>
        </w:tc>
        <w:tc>
          <w:tcPr>
            <w:tcW w:w="1304" w:type="dxa"/>
            <w:tcMar>
              <w:top w:w="100" w:type="dxa"/>
              <w:left w:w="100" w:type="dxa"/>
              <w:bottom w:w="100" w:type="dxa"/>
              <w:right w:w="100" w:type="dxa"/>
            </w:tcMar>
            <w:vAlign w:val="center"/>
          </w:tcPr>
          <w:p w14:paraId="47174357"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Ηλικίες</w:t>
            </w:r>
          </w:p>
        </w:tc>
        <w:tc>
          <w:tcPr>
            <w:tcW w:w="4784" w:type="dxa"/>
            <w:gridSpan w:val="3"/>
            <w:tcMar>
              <w:top w:w="100" w:type="dxa"/>
              <w:left w:w="100" w:type="dxa"/>
              <w:bottom w:w="100" w:type="dxa"/>
              <w:right w:w="100" w:type="dxa"/>
            </w:tcMar>
            <w:vAlign w:val="center"/>
          </w:tcPr>
          <w:p w14:paraId="627F4442"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Χώρα</w:t>
            </w:r>
          </w:p>
        </w:tc>
      </w:tr>
      <w:tr w:rsidR="00980A80" w:rsidRPr="00D20E49" w14:paraId="508A4DA2" w14:textId="77777777" w:rsidTr="009B7387">
        <w:trPr>
          <w:trHeight w:val="283"/>
          <w:jc w:val="center"/>
        </w:trPr>
        <w:tc>
          <w:tcPr>
            <w:tcW w:w="2608" w:type="dxa"/>
            <w:vMerge/>
            <w:tcMar>
              <w:top w:w="100" w:type="dxa"/>
              <w:left w:w="100" w:type="dxa"/>
              <w:bottom w:w="100" w:type="dxa"/>
              <w:right w:w="100" w:type="dxa"/>
            </w:tcMar>
            <w:vAlign w:val="center"/>
          </w:tcPr>
          <w:p w14:paraId="5CF5CA0F" w14:textId="77777777" w:rsidR="00980A80" w:rsidRPr="00D20E49" w:rsidRDefault="00980A80" w:rsidP="00980A80">
            <w:pPr>
              <w:spacing w:line="276" w:lineRule="auto"/>
              <w:rPr>
                <w:rFonts w:asciiTheme="minorHAnsi" w:eastAsia="Play" w:hAnsiTheme="minorHAnsi" w:cstheme="minorHAnsi"/>
                <w:b/>
                <w:bCs/>
              </w:rPr>
            </w:pPr>
          </w:p>
        </w:tc>
        <w:tc>
          <w:tcPr>
            <w:tcW w:w="1531" w:type="dxa"/>
            <w:vMerge/>
            <w:tcMar>
              <w:top w:w="100" w:type="dxa"/>
              <w:left w:w="100" w:type="dxa"/>
              <w:bottom w:w="100" w:type="dxa"/>
              <w:right w:w="100" w:type="dxa"/>
            </w:tcMar>
            <w:vAlign w:val="center"/>
          </w:tcPr>
          <w:p w14:paraId="5C557A63" w14:textId="77777777" w:rsidR="00980A80" w:rsidRPr="00D20E49" w:rsidRDefault="00980A80" w:rsidP="00980A80">
            <w:pPr>
              <w:spacing w:line="276" w:lineRule="auto"/>
              <w:jc w:val="center"/>
              <w:rPr>
                <w:rFonts w:asciiTheme="minorHAnsi" w:eastAsia="Play" w:hAnsiTheme="minorHAnsi" w:cstheme="minorHAnsi"/>
                <w:b/>
                <w:bCs/>
              </w:rPr>
            </w:pPr>
          </w:p>
        </w:tc>
        <w:tc>
          <w:tcPr>
            <w:tcW w:w="1304" w:type="dxa"/>
            <w:tcMar>
              <w:top w:w="100" w:type="dxa"/>
              <w:left w:w="100" w:type="dxa"/>
              <w:bottom w:w="100" w:type="dxa"/>
              <w:right w:w="100" w:type="dxa"/>
            </w:tcMar>
            <w:vAlign w:val="center"/>
          </w:tcPr>
          <w:p w14:paraId="5645191B" w14:textId="77777777" w:rsidR="00980A80" w:rsidRPr="00D20E49" w:rsidRDefault="00980A80" w:rsidP="00980A80">
            <w:pPr>
              <w:spacing w:line="276" w:lineRule="auto"/>
              <w:jc w:val="center"/>
              <w:rPr>
                <w:rFonts w:asciiTheme="minorHAnsi" w:eastAsia="Play" w:hAnsiTheme="minorHAnsi" w:cstheme="minorHAnsi"/>
                <w:b/>
                <w:bCs/>
              </w:rPr>
            </w:pPr>
          </w:p>
        </w:tc>
        <w:tc>
          <w:tcPr>
            <w:tcW w:w="1594" w:type="dxa"/>
            <w:tcMar>
              <w:top w:w="100" w:type="dxa"/>
              <w:left w:w="100" w:type="dxa"/>
              <w:bottom w:w="100" w:type="dxa"/>
              <w:right w:w="100" w:type="dxa"/>
            </w:tcMar>
            <w:vAlign w:val="center"/>
          </w:tcPr>
          <w:p w14:paraId="33E1054A"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Αιθιοπία</w:t>
            </w:r>
          </w:p>
        </w:tc>
        <w:tc>
          <w:tcPr>
            <w:tcW w:w="1595" w:type="dxa"/>
            <w:tcMar>
              <w:top w:w="100" w:type="dxa"/>
              <w:left w:w="100" w:type="dxa"/>
              <w:bottom w:w="100" w:type="dxa"/>
              <w:right w:w="100" w:type="dxa"/>
            </w:tcMar>
            <w:vAlign w:val="center"/>
          </w:tcPr>
          <w:p w14:paraId="5A94B19C"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Ιαπωνία</w:t>
            </w:r>
          </w:p>
        </w:tc>
        <w:tc>
          <w:tcPr>
            <w:tcW w:w="1595" w:type="dxa"/>
            <w:tcMar>
              <w:top w:w="100" w:type="dxa"/>
              <w:left w:w="100" w:type="dxa"/>
              <w:bottom w:w="100" w:type="dxa"/>
              <w:right w:w="100" w:type="dxa"/>
            </w:tcMar>
            <w:vAlign w:val="center"/>
          </w:tcPr>
          <w:p w14:paraId="156EA3B0"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Νέα Ζηλανδία</w:t>
            </w:r>
          </w:p>
        </w:tc>
      </w:tr>
      <w:tr w:rsidR="00980A80" w:rsidRPr="00D20E49" w14:paraId="6CE109CB" w14:textId="77777777" w:rsidTr="009B7387">
        <w:trPr>
          <w:trHeight w:val="20"/>
          <w:jc w:val="center"/>
        </w:trPr>
        <w:tc>
          <w:tcPr>
            <w:tcW w:w="2608" w:type="dxa"/>
            <w:vMerge w:val="restart"/>
            <w:shd w:val="clear" w:color="auto" w:fill="FFF2CC"/>
            <w:tcMar>
              <w:top w:w="100" w:type="dxa"/>
              <w:left w:w="100" w:type="dxa"/>
              <w:bottom w:w="100" w:type="dxa"/>
              <w:right w:w="100" w:type="dxa"/>
            </w:tcMar>
            <w:vAlign w:val="center"/>
          </w:tcPr>
          <w:p w14:paraId="64D1309E" w14:textId="77777777" w:rsidR="00980A80" w:rsidRPr="00D20E49" w:rsidRDefault="00980A80" w:rsidP="00980A80">
            <w:pPr>
              <w:pBdr>
                <w:top w:val="nil"/>
                <w:left w:val="nil"/>
                <w:bottom w:val="nil"/>
                <w:right w:val="nil"/>
                <w:between w:val="nil"/>
              </w:pBdr>
              <w:spacing w:line="276" w:lineRule="auto"/>
              <w:rPr>
                <w:rFonts w:asciiTheme="minorHAnsi" w:eastAsia="Play" w:hAnsiTheme="minorHAnsi" w:cstheme="minorHAnsi"/>
                <w:b/>
                <w:bCs/>
              </w:rPr>
            </w:pPr>
            <w:r w:rsidRPr="00D20E49">
              <w:rPr>
                <w:rFonts w:asciiTheme="minorHAnsi" w:eastAsia="Play" w:hAnsiTheme="minorHAnsi" w:cstheme="minorHAnsi"/>
                <w:b/>
                <w:bCs/>
              </w:rPr>
              <w:t>Προ-αναπαραγωγική</w:t>
            </w:r>
          </w:p>
        </w:tc>
        <w:tc>
          <w:tcPr>
            <w:tcW w:w="1531" w:type="dxa"/>
            <w:shd w:val="clear" w:color="auto" w:fill="FFF2CC"/>
            <w:tcMar>
              <w:top w:w="100" w:type="dxa"/>
              <w:left w:w="100" w:type="dxa"/>
              <w:bottom w:w="100" w:type="dxa"/>
              <w:right w:w="100" w:type="dxa"/>
            </w:tcMar>
            <w:vAlign w:val="center"/>
          </w:tcPr>
          <w:p w14:paraId="48430566"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Άνδρες</w:t>
            </w:r>
          </w:p>
        </w:tc>
        <w:tc>
          <w:tcPr>
            <w:tcW w:w="1304" w:type="dxa"/>
            <w:shd w:val="clear" w:color="auto" w:fill="FFF2CC"/>
            <w:tcMar>
              <w:top w:w="100" w:type="dxa"/>
              <w:left w:w="100" w:type="dxa"/>
              <w:bottom w:w="100" w:type="dxa"/>
              <w:right w:w="100" w:type="dxa"/>
            </w:tcMar>
            <w:vAlign w:val="center"/>
          </w:tcPr>
          <w:p w14:paraId="4E32F864"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4" w:type="dxa"/>
            <w:shd w:val="clear" w:color="auto" w:fill="FFF2CC"/>
            <w:tcMar>
              <w:top w:w="100" w:type="dxa"/>
              <w:left w:w="100" w:type="dxa"/>
              <w:bottom w:w="100" w:type="dxa"/>
              <w:right w:w="100" w:type="dxa"/>
            </w:tcMar>
            <w:vAlign w:val="center"/>
          </w:tcPr>
          <w:p w14:paraId="146FE21B"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FFF2CC"/>
            <w:tcMar>
              <w:top w:w="100" w:type="dxa"/>
              <w:left w:w="100" w:type="dxa"/>
              <w:bottom w:w="100" w:type="dxa"/>
              <w:right w:w="100" w:type="dxa"/>
            </w:tcMar>
            <w:vAlign w:val="center"/>
          </w:tcPr>
          <w:p w14:paraId="2341EE1E"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FFF2CC"/>
            <w:tcMar>
              <w:top w:w="100" w:type="dxa"/>
              <w:left w:w="100" w:type="dxa"/>
              <w:bottom w:w="100" w:type="dxa"/>
              <w:right w:w="100" w:type="dxa"/>
            </w:tcMar>
            <w:vAlign w:val="center"/>
          </w:tcPr>
          <w:p w14:paraId="3358B33D"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r>
      <w:tr w:rsidR="00980A80" w:rsidRPr="00D20E49" w14:paraId="7CDBD17B" w14:textId="77777777" w:rsidTr="009B7387">
        <w:trPr>
          <w:trHeight w:val="20"/>
          <w:jc w:val="center"/>
        </w:trPr>
        <w:tc>
          <w:tcPr>
            <w:tcW w:w="2608" w:type="dxa"/>
            <w:vMerge/>
            <w:shd w:val="clear" w:color="auto" w:fill="FFF2CC"/>
            <w:tcMar>
              <w:top w:w="100" w:type="dxa"/>
              <w:left w:w="100" w:type="dxa"/>
              <w:bottom w:w="100" w:type="dxa"/>
              <w:right w:w="100" w:type="dxa"/>
            </w:tcMar>
            <w:vAlign w:val="center"/>
          </w:tcPr>
          <w:p w14:paraId="10419A66" w14:textId="77777777" w:rsidR="00980A80" w:rsidRPr="00D20E49" w:rsidRDefault="00980A80" w:rsidP="00980A80">
            <w:pPr>
              <w:pBdr>
                <w:top w:val="nil"/>
                <w:left w:val="nil"/>
                <w:bottom w:val="nil"/>
                <w:right w:val="nil"/>
                <w:between w:val="nil"/>
              </w:pBdr>
              <w:spacing w:line="276" w:lineRule="auto"/>
              <w:rPr>
                <w:rFonts w:asciiTheme="minorHAnsi" w:eastAsia="Play" w:hAnsiTheme="minorHAnsi" w:cstheme="minorHAnsi"/>
                <w:b/>
                <w:bCs/>
              </w:rPr>
            </w:pPr>
          </w:p>
        </w:tc>
        <w:tc>
          <w:tcPr>
            <w:tcW w:w="1531" w:type="dxa"/>
            <w:shd w:val="clear" w:color="auto" w:fill="FFF2CC"/>
            <w:tcMar>
              <w:top w:w="100" w:type="dxa"/>
              <w:left w:w="100" w:type="dxa"/>
              <w:bottom w:w="100" w:type="dxa"/>
              <w:right w:w="100" w:type="dxa"/>
            </w:tcMar>
            <w:vAlign w:val="center"/>
          </w:tcPr>
          <w:p w14:paraId="3FCCF2E0"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Γυναίκες</w:t>
            </w:r>
          </w:p>
        </w:tc>
        <w:tc>
          <w:tcPr>
            <w:tcW w:w="1304" w:type="dxa"/>
            <w:shd w:val="clear" w:color="auto" w:fill="FFF2CC"/>
            <w:tcMar>
              <w:top w:w="100" w:type="dxa"/>
              <w:left w:w="100" w:type="dxa"/>
              <w:bottom w:w="100" w:type="dxa"/>
              <w:right w:w="100" w:type="dxa"/>
            </w:tcMar>
            <w:vAlign w:val="center"/>
          </w:tcPr>
          <w:p w14:paraId="348E6194" w14:textId="77777777" w:rsidR="00980A80" w:rsidRPr="00D20E49" w:rsidRDefault="00980A80" w:rsidP="00980A80">
            <w:pPr>
              <w:spacing w:line="276" w:lineRule="auto"/>
              <w:jc w:val="center"/>
              <w:rPr>
                <w:rFonts w:asciiTheme="minorHAnsi" w:eastAsia="Play" w:hAnsiTheme="minorHAnsi" w:cstheme="minorHAnsi"/>
              </w:rPr>
            </w:pPr>
          </w:p>
        </w:tc>
        <w:tc>
          <w:tcPr>
            <w:tcW w:w="1594" w:type="dxa"/>
            <w:shd w:val="clear" w:color="auto" w:fill="FFF2CC"/>
            <w:tcMar>
              <w:top w:w="100" w:type="dxa"/>
              <w:left w:w="100" w:type="dxa"/>
              <w:bottom w:w="100" w:type="dxa"/>
              <w:right w:w="100" w:type="dxa"/>
            </w:tcMar>
            <w:vAlign w:val="center"/>
          </w:tcPr>
          <w:p w14:paraId="55423B50"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FFF2CC"/>
            <w:tcMar>
              <w:top w:w="100" w:type="dxa"/>
              <w:left w:w="100" w:type="dxa"/>
              <w:bottom w:w="100" w:type="dxa"/>
              <w:right w:w="100" w:type="dxa"/>
            </w:tcMar>
            <w:vAlign w:val="center"/>
          </w:tcPr>
          <w:p w14:paraId="68EA5004"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FFF2CC"/>
            <w:tcMar>
              <w:top w:w="100" w:type="dxa"/>
              <w:left w:w="100" w:type="dxa"/>
              <w:bottom w:w="100" w:type="dxa"/>
              <w:right w:w="100" w:type="dxa"/>
            </w:tcMar>
            <w:vAlign w:val="center"/>
          </w:tcPr>
          <w:p w14:paraId="000C8F23"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r>
      <w:tr w:rsidR="00980A80" w:rsidRPr="00D20E49" w14:paraId="09334688" w14:textId="77777777" w:rsidTr="009B7387">
        <w:trPr>
          <w:trHeight w:val="20"/>
          <w:jc w:val="center"/>
        </w:trPr>
        <w:tc>
          <w:tcPr>
            <w:tcW w:w="2608" w:type="dxa"/>
            <w:vMerge/>
            <w:shd w:val="clear" w:color="auto" w:fill="FFF2CC"/>
            <w:tcMar>
              <w:top w:w="100" w:type="dxa"/>
              <w:left w:w="100" w:type="dxa"/>
              <w:bottom w:w="100" w:type="dxa"/>
              <w:right w:w="100" w:type="dxa"/>
            </w:tcMar>
            <w:vAlign w:val="center"/>
          </w:tcPr>
          <w:p w14:paraId="18005C7D" w14:textId="77777777" w:rsidR="00980A80" w:rsidRPr="00D20E49" w:rsidRDefault="00980A80" w:rsidP="00980A80">
            <w:pPr>
              <w:pBdr>
                <w:top w:val="nil"/>
                <w:left w:val="nil"/>
                <w:bottom w:val="nil"/>
                <w:right w:val="nil"/>
                <w:between w:val="nil"/>
              </w:pBdr>
              <w:spacing w:line="276" w:lineRule="auto"/>
              <w:rPr>
                <w:rFonts w:asciiTheme="minorHAnsi" w:eastAsia="Play" w:hAnsiTheme="minorHAnsi" w:cstheme="minorHAnsi"/>
                <w:b/>
                <w:bCs/>
              </w:rPr>
            </w:pPr>
          </w:p>
        </w:tc>
        <w:tc>
          <w:tcPr>
            <w:tcW w:w="1531" w:type="dxa"/>
            <w:shd w:val="clear" w:color="auto" w:fill="FFF2CC"/>
            <w:tcMar>
              <w:top w:w="100" w:type="dxa"/>
              <w:left w:w="100" w:type="dxa"/>
              <w:bottom w:w="100" w:type="dxa"/>
              <w:right w:w="100" w:type="dxa"/>
            </w:tcMar>
            <w:vAlign w:val="center"/>
          </w:tcPr>
          <w:p w14:paraId="60E8F1D0"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Σύνολο</w:t>
            </w:r>
          </w:p>
        </w:tc>
        <w:tc>
          <w:tcPr>
            <w:tcW w:w="1304" w:type="dxa"/>
            <w:shd w:val="clear" w:color="auto" w:fill="FFF2CC"/>
            <w:tcMar>
              <w:top w:w="100" w:type="dxa"/>
              <w:left w:w="100" w:type="dxa"/>
              <w:bottom w:w="100" w:type="dxa"/>
              <w:right w:w="100" w:type="dxa"/>
            </w:tcMar>
            <w:vAlign w:val="center"/>
          </w:tcPr>
          <w:p w14:paraId="6391A090" w14:textId="77777777" w:rsidR="00980A80" w:rsidRPr="00D20E49" w:rsidRDefault="00980A80" w:rsidP="00980A80">
            <w:pPr>
              <w:spacing w:line="276" w:lineRule="auto"/>
              <w:jc w:val="center"/>
              <w:rPr>
                <w:rFonts w:asciiTheme="minorHAnsi" w:eastAsia="Play" w:hAnsiTheme="minorHAnsi" w:cstheme="minorHAnsi"/>
              </w:rPr>
            </w:pPr>
          </w:p>
        </w:tc>
        <w:tc>
          <w:tcPr>
            <w:tcW w:w="1594" w:type="dxa"/>
            <w:shd w:val="clear" w:color="auto" w:fill="FFF2CC"/>
            <w:tcMar>
              <w:top w:w="100" w:type="dxa"/>
              <w:left w:w="100" w:type="dxa"/>
              <w:bottom w:w="100" w:type="dxa"/>
              <w:right w:w="100" w:type="dxa"/>
            </w:tcMar>
            <w:vAlign w:val="center"/>
          </w:tcPr>
          <w:p w14:paraId="64C992A5"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FFF2CC"/>
            <w:tcMar>
              <w:top w:w="100" w:type="dxa"/>
              <w:left w:w="100" w:type="dxa"/>
              <w:bottom w:w="100" w:type="dxa"/>
              <w:right w:w="100" w:type="dxa"/>
            </w:tcMar>
            <w:vAlign w:val="center"/>
          </w:tcPr>
          <w:p w14:paraId="240BB815"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FFF2CC"/>
            <w:tcMar>
              <w:top w:w="100" w:type="dxa"/>
              <w:left w:w="100" w:type="dxa"/>
              <w:bottom w:w="100" w:type="dxa"/>
              <w:right w:w="100" w:type="dxa"/>
            </w:tcMar>
            <w:vAlign w:val="center"/>
          </w:tcPr>
          <w:p w14:paraId="70A1C5EF"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r>
      <w:tr w:rsidR="00980A80" w:rsidRPr="00D20E49" w14:paraId="7D6E7A33" w14:textId="77777777" w:rsidTr="009B7387">
        <w:trPr>
          <w:trHeight w:val="20"/>
          <w:jc w:val="center"/>
        </w:trPr>
        <w:tc>
          <w:tcPr>
            <w:tcW w:w="2608" w:type="dxa"/>
            <w:vMerge w:val="restart"/>
            <w:shd w:val="clear" w:color="auto" w:fill="CFE2F3"/>
            <w:tcMar>
              <w:top w:w="100" w:type="dxa"/>
              <w:left w:w="100" w:type="dxa"/>
              <w:bottom w:w="100" w:type="dxa"/>
              <w:right w:w="100" w:type="dxa"/>
            </w:tcMar>
            <w:vAlign w:val="center"/>
          </w:tcPr>
          <w:p w14:paraId="0F2587AE" w14:textId="77777777" w:rsidR="00980A80" w:rsidRPr="00D20E49" w:rsidRDefault="00980A80" w:rsidP="00980A80">
            <w:pPr>
              <w:pBdr>
                <w:top w:val="nil"/>
                <w:left w:val="nil"/>
                <w:bottom w:val="nil"/>
                <w:right w:val="nil"/>
                <w:between w:val="nil"/>
              </w:pBdr>
              <w:spacing w:line="276" w:lineRule="auto"/>
              <w:rPr>
                <w:rFonts w:asciiTheme="minorHAnsi" w:eastAsia="Play" w:hAnsiTheme="minorHAnsi" w:cstheme="minorHAnsi"/>
                <w:b/>
                <w:bCs/>
              </w:rPr>
            </w:pPr>
            <w:r w:rsidRPr="00D20E49">
              <w:rPr>
                <w:rFonts w:asciiTheme="minorHAnsi" w:eastAsia="Play" w:hAnsiTheme="minorHAnsi" w:cstheme="minorHAnsi"/>
                <w:b/>
                <w:bCs/>
              </w:rPr>
              <w:t>Αναπαραγωγική</w:t>
            </w:r>
          </w:p>
        </w:tc>
        <w:tc>
          <w:tcPr>
            <w:tcW w:w="1531" w:type="dxa"/>
            <w:shd w:val="clear" w:color="auto" w:fill="CFE2F3"/>
            <w:tcMar>
              <w:top w:w="100" w:type="dxa"/>
              <w:left w:w="100" w:type="dxa"/>
              <w:bottom w:w="100" w:type="dxa"/>
              <w:right w:w="100" w:type="dxa"/>
            </w:tcMar>
            <w:vAlign w:val="center"/>
          </w:tcPr>
          <w:p w14:paraId="2DD2E17F"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Άνδρες</w:t>
            </w:r>
          </w:p>
        </w:tc>
        <w:tc>
          <w:tcPr>
            <w:tcW w:w="1304" w:type="dxa"/>
            <w:shd w:val="clear" w:color="auto" w:fill="CFE2F3"/>
            <w:tcMar>
              <w:top w:w="100" w:type="dxa"/>
              <w:left w:w="100" w:type="dxa"/>
              <w:bottom w:w="100" w:type="dxa"/>
              <w:right w:w="100" w:type="dxa"/>
            </w:tcMar>
            <w:vAlign w:val="center"/>
          </w:tcPr>
          <w:p w14:paraId="0E21A353"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4" w:type="dxa"/>
            <w:shd w:val="clear" w:color="auto" w:fill="CFE2F3"/>
            <w:tcMar>
              <w:top w:w="100" w:type="dxa"/>
              <w:left w:w="100" w:type="dxa"/>
              <w:bottom w:w="100" w:type="dxa"/>
              <w:right w:w="100" w:type="dxa"/>
            </w:tcMar>
            <w:vAlign w:val="center"/>
          </w:tcPr>
          <w:p w14:paraId="3B8366FE"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CFE2F3"/>
            <w:tcMar>
              <w:top w:w="100" w:type="dxa"/>
              <w:left w:w="100" w:type="dxa"/>
              <w:bottom w:w="100" w:type="dxa"/>
              <w:right w:w="100" w:type="dxa"/>
            </w:tcMar>
            <w:vAlign w:val="center"/>
          </w:tcPr>
          <w:p w14:paraId="3B12EED2"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CFE2F3"/>
            <w:tcMar>
              <w:top w:w="100" w:type="dxa"/>
              <w:left w:w="100" w:type="dxa"/>
              <w:bottom w:w="100" w:type="dxa"/>
              <w:right w:w="100" w:type="dxa"/>
            </w:tcMar>
            <w:vAlign w:val="center"/>
          </w:tcPr>
          <w:p w14:paraId="6060D23E"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r>
      <w:tr w:rsidR="00980A80" w:rsidRPr="00D20E49" w14:paraId="0D8111C7" w14:textId="77777777" w:rsidTr="009B7387">
        <w:trPr>
          <w:trHeight w:val="20"/>
          <w:jc w:val="center"/>
        </w:trPr>
        <w:tc>
          <w:tcPr>
            <w:tcW w:w="2608" w:type="dxa"/>
            <w:vMerge/>
            <w:shd w:val="clear" w:color="auto" w:fill="CFE2F3"/>
            <w:tcMar>
              <w:top w:w="100" w:type="dxa"/>
              <w:left w:w="100" w:type="dxa"/>
              <w:bottom w:w="100" w:type="dxa"/>
              <w:right w:w="100" w:type="dxa"/>
            </w:tcMar>
            <w:vAlign w:val="center"/>
          </w:tcPr>
          <w:p w14:paraId="1252E307" w14:textId="77777777" w:rsidR="00980A80" w:rsidRPr="00D20E49" w:rsidRDefault="00980A80" w:rsidP="00980A80">
            <w:pPr>
              <w:pBdr>
                <w:top w:val="nil"/>
                <w:left w:val="nil"/>
                <w:bottom w:val="nil"/>
                <w:right w:val="nil"/>
                <w:between w:val="nil"/>
              </w:pBdr>
              <w:spacing w:line="276" w:lineRule="auto"/>
              <w:rPr>
                <w:rFonts w:asciiTheme="minorHAnsi" w:eastAsia="Play" w:hAnsiTheme="minorHAnsi" w:cstheme="minorHAnsi"/>
                <w:b/>
                <w:bCs/>
              </w:rPr>
            </w:pPr>
          </w:p>
        </w:tc>
        <w:tc>
          <w:tcPr>
            <w:tcW w:w="1531" w:type="dxa"/>
            <w:shd w:val="clear" w:color="auto" w:fill="CFE2F3"/>
            <w:tcMar>
              <w:top w:w="100" w:type="dxa"/>
              <w:left w:w="100" w:type="dxa"/>
              <w:bottom w:w="100" w:type="dxa"/>
              <w:right w:w="100" w:type="dxa"/>
            </w:tcMar>
            <w:vAlign w:val="center"/>
          </w:tcPr>
          <w:p w14:paraId="10DC379F"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Γυναίκες</w:t>
            </w:r>
          </w:p>
        </w:tc>
        <w:tc>
          <w:tcPr>
            <w:tcW w:w="1304" w:type="dxa"/>
            <w:shd w:val="clear" w:color="auto" w:fill="CFE2F3"/>
            <w:tcMar>
              <w:top w:w="100" w:type="dxa"/>
              <w:left w:w="100" w:type="dxa"/>
              <w:bottom w:w="100" w:type="dxa"/>
              <w:right w:w="100" w:type="dxa"/>
            </w:tcMar>
            <w:vAlign w:val="center"/>
          </w:tcPr>
          <w:p w14:paraId="6B4E8B74" w14:textId="77777777" w:rsidR="00980A80" w:rsidRPr="00D20E49" w:rsidRDefault="00980A80" w:rsidP="00980A80">
            <w:pPr>
              <w:spacing w:line="276" w:lineRule="auto"/>
              <w:jc w:val="center"/>
              <w:rPr>
                <w:rFonts w:asciiTheme="minorHAnsi" w:eastAsia="Play" w:hAnsiTheme="minorHAnsi" w:cstheme="minorHAnsi"/>
              </w:rPr>
            </w:pPr>
          </w:p>
        </w:tc>
        <w:tc>
          <w:tcPr>
            <w:tcW w:w="1594" w:type="dxa"/>
            <w:shd w:val="clear" w:color="auto" w:fill="CFE2F3"/>
            <w:tcMar>
              <w:top w:w="100" w:type="dxa"/>
              <w:left w:w="100" w:type="dxa"/>
              <w:bottom w:w="100" w:type="dxa"/>
              <w:right w:w="100" w:type="dxa"/>
            </w:tcMar>
            <w:vAlign w:val="center"/>
          </w:tcPr>
          <w:p w14:paraId="3F48BFED"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CFE2F3"/>
            <w:tcMar>
              <w:top w:w="100" w:type="dxa"/>
              <w:left w:w="100" w:type="dxa"/>
              <w:bottom w:w="100" w:type="dxa"/>
              <w:right w:w="100" w:type="dxa"/>
            </w:tcMar>
            <w:vAlign w:val="center"/>
          </w:tcPr>
          <w:p w14:paraId="64F7B865"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CFE2F3"/>
            <w:tcMar>
              <w:top w:w="100" w:type="dxa"/>
              <w:left w:w="100" w:type="dxa"/>
              <w:bottom w:w="100" w:type="dxa"/>
              <w:right w:w="100" w:type="dxa"/>
            </w:tcMar>
            <w:vAlign w:val="center"/>
          </w:tcPr>
          <w:p w14:paraId="0E69D79B"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r>
      <w:tr w:rsidR="00980A80" w:rsidRPr="00D20E49" w14:paraId="0C1512AC" w14:textId="77777777" w:rsidTr="009B7387">
        <w:trPr>
          <w:trHeight w:val="20"/>
          <w:jc w:val="center"/>
        </w:trPr>
        <w:tc>
          <w:tcPr>
            <w:tcW w:w="2608" w:type="dxa"/>
            <w:vMerge/>
            <w:shd w:val="clear" w:color="auto" w:fill="CFE2F3"/>
            <w:tcMar>
              <w:top w:w="100" w:type="dxa"/>
              <w:left w:w="100" w:type="dxa"/>
              <w:bottom w:w="100" w:type="dxa"/>
              <w:right w:w="100" w:type="dxa"/>
            </w:tcMar>
            <w:vAlign w:val="center"/>
          </w:tcPr>
          <w:p w14:paraId="2B93C92D" w14:textId="77777777" w:rsidR="00980A80" w:rsidRPr="00D20E49" w:rsidRDefault="00980A80" w:rsidP="00980A80">
            <w:pPr>
              <w:pBdr>
                <w:top w:val="nil"/>
                <w:left w:val="nil"/>
                <w:bottom w:val="nil"/>
                <w:right w:val="nil"/>
                <w:between w:val="nil"/>
              </w:pBdr>
              <w:spacing w:line="276" w:lineRule="auto"/>
              <w:rPr>
                <w:rFonts w:asciiTheme="minorHAnsi" w:eastAsia="Play" w:hAnsiTheme="minorHAnsi" w:cstheme="minorHAnsi"/>
                <w:b/>
                <w:bCs/>
              </w:rPr>
            </w:pPr>
          </w:p>
        </w:tc>
        <w:tc>
          <w:tcPr>
            <w:tcW w:w="1531" w:type="dxa"/>
            <w:shd w:val="clear" w:color="auto" w:fill="CFE2F3"/>
            <w:tcMar>
              <w:top w:w="100" w:type="dxa"/>
              <w:left w:w="100" w:type="dxa"/>
              <w:bottom w:w="100" w:type="dxa"/>
              <w:right w:w="100" w:type="dxa"/>
            </w:tcMar>
            <w:vAlign w:val="center"/>
          </w:tcPr>
          <w:p w14:paraId="5F997A91"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Σύνολο</w:t>
            </w:r>
          </w:p>
        </w:tc>
        <w:tc>
          <w:tcPr>
            <w:tcW w:w="1304" w:type="dxa"/>
            <w:shd w:val="clear" w:color="auto" w:fill="CFE2F3"/>
            <w:tcMar>
              <w:top w:w="100" w:type="dxa"/>
              <w:left w:w="100" w:type="dxa"/>
              <w:bottom w:w="100" w:type="dxa"/>
              <w:right w:w="100" w:type="dxa"/>
            </w:tcMar>
            <w:vAlign w:val="center"/>
          </w:tcPr>
          <w:p w14:paraId="1E0007DC" w14:textId="77777777" w:rsidR="00980A80" w:rsidRPr="00D20E49" w:rsidRDefault="00980A80" w:rsidP="00980A80">
            <w:pPr>
              <w:spacing w:line="276" w:lineRule="auto"/>
              <w:jc w:val="center"/>
              <w:rPr>
                <w:rFonts w:asciiTheme="minorHAnsi" w:eastAsia="Play" w:hAnsiTheme="minorHAnsi" w:cstheme="minorHAnsi"/>
              </w:rPr>
            </w:pPr>
          </w:p>
        </w:tc>
        <w:tc>
          <w:tcPr>
            <w:tcW w:w="1594" w:type="dxa"/>
            <w:shd w:val="clear" w:color="auto" w:fill="CFE2F3"/>
            <w:tcMar>
              <w:top w:w="100" w:type="dxa"/>
              <w:left w:w="100" w:type="dxa"/>
              <w:bottom w:w="100" w:type="dxa"/>
              <w:right w:w="100" w:type="dxa"/>
            </w:tcMar>
            <w:vAlign w:val="center"/>
          </w:tcPr>
          <w:p w14:paraId="023A4E14"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CFE2F3"/>
            <w:tcMar>
              <w:top w:w="100" w:type="dxa"/>
              <w:left w:w="100" w:type="dxa"/>
              <w:bottom w:w="100" w:type="dxa"/>
              <w:right w:w="100" w:type="dxa"/>
            </w:tcMar>
            <w:vAlign w:val="center"/>
          </w:tcPr>
          <w:p w14:paraId="11D20FDD"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CFE2F3"/>
            <w:tcMar>
              <w:top w:w="100" w:type="dxa"/>
              <w:left w:w="100" w:type="dxa"/>
              <w:bottom w:w="100" w:type="dxa"/>
              <w:right w:w="100" w:type="dxa"/>
            </w:tcMar>
            <w:vAlign w:val="center"/>
          </w:tcPr>
          <w:p w14:paraId="42B74669"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r>
      <w:tr w:rsidR="00980A80" w:rsidRPr="00D20E49" w14:paraId="25E4AA02" w14:textId="77777777" w:rsidTr="009B7387">
        <w:trPr>
          <w:trHeight w:val="20"/>
          <w:jc w:val="center"/>
        </w:trPr>
        <w:tc>
          <w:tcPr>
            <w:tcW w:w="2608" w:type="dxa"/>
            <w:vMerge w:val="restart"/>
            <w:shd w:val="clear" w:color="auto" w:fill="D9D2E9"/>
            <w:tcMar>
              <w:top w:w="100" w:type="dxa"/>
              <w:left w:w="100" w:type="dxa"/>
              <w:bottom w:w="100" w:type="dxa"/>
              <w:right w:w="100" w:type="dxa"/>
            </w:tcMar>
            <w:vAlign w:val="center"/>
          </w:tcPr>
          <w:p w14:paraId="1F7A12E0" w14:textId="77777777" w:rsidR="00980A80" w:rsidRPr="00D20E49" w:rsidRDefault="00980A80" w:rsidP="00980A80">
            <w:pPr>
              <w:pBdr>
                <w:top w:val="nil"/>
                <w:left w:val="nil"/>
                <w:bottom w:val="nil"/>
                <w:right w:val="nil"/>
                <w:between w:val="nil"/>
              </w:pBdr>
              <w:spacing w:line="276" w:lineRule="auto"/>
              <w:rPr>
                <w:rFonts w:asciiTheme="minorHAnsi" w:eastAsia="Play" w:hAnsiTheme="minorHAnsi" w:cstheme="minorHAnsi"/>
                <w:b/>
                <w:bCs/>
              </w:rPr>
            </w:pPr>
            <w:proofErr w:type="spellStart"/>
            <w:r w:rsidRPr="00D20E49">
              <w:rPr>
                <w:rFonts w:asciiTheme="minorHAnsi" w:eastAsia="Play" w:hAnsiTheme="minorHAnsi" w:cstheme="minorHAnsi"/>
                <w:b/>
                <w:bCs/>
              </w:rPr>
              <w:t>Μετα</w:t>
            </w:r>
            <w:proofErr w:type="spellEnd"/>
            <w:r w:rsidRPr="00D20E49">
              <w:rPr>
                <w:rFonts w:asciiTheme="minorHAnsi" w:eastAsia="Play" w:hAnsiTheme="minorHAnsi" w:cstheme="minorHAnsi"/>
                <w:b/>
                <w:bCs/>
              </w:rPr>
              <w:t>-αναπαραγωγική</w:t>
            </w:r>
          </w:p>
        </w:tc>
        <w:tc>
          <w:tcPr>
            <w:tcW w:w="1531" w:type="dxa"/>
            <w:shd w:val="clear" w:color="auto" w:fill="D9D2E9"/>
            <w:tcMar>
              <w:top w:w="100" w:type="dxa"/>
              <w:left w:w="100" w:type="dxa"/>
              <w:bottom w:w="100" w:type="dxa"/>
              <w:right w:w="100" w:type="dxa"/>
            </w:tcMar>
            <w:vAlign w:val="center"/>
          </w:tcPr>
          <w:p w14:paraId="2932CC4E"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Άνδρες</w:t>
            </w:r>
          </w:p>
        </w:tc>
        <w:tc>
          <w:tcPr>
            <w:tcW w:w="1304" w:type="dxa"/>
            <w:shd w:val="clear" w:color="auto" w:fill="D9D2E9"/>
            <w:tcMar>
              <w:top w:w="100" w:type="dxa"/>
              <w:left w:w="100" w:type="dxa"/>
              <w:bottom w:w="100" w:type="dxa"/>
              <w:right w:w="100" w:type="dxa"/>
            </w:tcMar>
            <w:vAlign w:val="center"/>
          </w:tcPr>
          <w:p w14:paraId="1CD49744"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4" w:type="dxa"/>
            <w:shd w:val="clear" w:color="auto" w:fill="D9D2E9"/>
            <w:tcMar>
              <w:top w:w="100" w:type="dxa"/>
              <w:left w:w="100" w:type="dxa"/>
              <w:bottom w:w="100" w:type="dxa"/>
              <w:right w:w="100" w:type="dxa"/>
            </w:tcMar>
            <w:vAlign w:val="center"/>
          </w:tcPr>
          <w:p w14:paraId="22BBD7C2"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D9D2E9"/>
            <w:tcMar>
              <w:top w:w="100" w:type="dxa"/>
              <w:left w:w="100" w:type="dxa"/>
              <w:bottom w:w="100" w:type="dxa"/>
              <w:right w:w="100" w:type="dxa"/>
            </w:tcMar>
            <w:vAlign w:val="center"/>
          </w:tcPr>
          <w:p w14:paraId="1B50EEF7"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D9D2E9"/>
            <w:tcMar>
              <w:top w:w="100" w:type="dxa"/>
              <w:left w:w="100" w:type="dxa"/>
              <w:bottom w:w="100" w:type="dxa"/>
              <w:right w:w="100" w:type="dxa"/>
            </w:tcMar>
            <w:vAlign w:val="center"/>
          </w:tcPr>
          <w:p w14:paraId="0AEC4A22"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r>
      <w:tr w:rsidR="00980A80" w:rsidRPr="00D20E49" w14:paraId="713768B7" w14:textId="77777777" w:rsidTr="009B7387">
        <w:trPr>
          <w:trHeight w:val="20"/>
          <w:jc w:val="center"/>
        </w:trPr>
        <w:tc>
          <w:tcPr>
            <w:tcW w:w="2608" w:type="dxa"/>
            <w:vMerge/>
            <w:shd w:val="clear" w:color="auto" w:fill="D9D2E9"/>
            <w:tcMar>
              <w:top w:w="100" w:type="dxa"/>
              <w:left w:w="100" w:type="dxa"/>
              <w:bottom w:w="100" w:type="dxa"/>
              <w:right w:w="100" w:type="dxa"/>
            </w:tcMar>
            <w:vAlign w:val="center"/>
          </w:tcPr>
          <w:p w14:paraId="505AD648" w14:textId="77777777" w:rsidR="00980A80" w:rsidRPr="00D20E49" w:rsidRDefault="00980A80" w:rsidP="00980A80">
            <w:pPr>
              <w:pBdr>
                <w:top w:val="nil"/>
                <w:left w:val="nil"/>
                <w:bottom w:val="nil"/>
                <w:right w:val="nil"/>
                <w:between w:val="nil"/>
              </w:pBdr>
              <w:spacing w:line="276" w:lineRule="auto"/>
              <w:rPr>
                <w:rFonts w:asciiTheme="minorHAnsi" w:eastAsia="Play" w:hAnsiTheme="minorHAnsi" w:cstheme="minorHAnsi"/>
                <w:b/>
                <w:bCs/>
              </w:rPr>
            </w:pPr>
          </w:p>
        </w:tc>
        <w:tc>
          <w:tcPr>
            <w:tcW w:w="1531" w:type="dxa"/>
            <w:shd w:val="clear" w:color="auto" w:fill="D9D2E9"/>
            <w:tcMar>
              <w:top w:w="100" w:type="dxa"/>
              <w:left w:w="100" w:type="dxa"/>
              <w:bottom w:w="100" w:type="dxa"/>
              <w:right w:w="100" w:type="dxa"/>
            </w:tcMar>
            <w:vAlign w:val="center"/>
          </w:tcPr>
          <w:p w14:paraId="47DB73E7"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Γυναίκες</w:t>
            </w:r>
          </w:p>
        </w:tc>
        <w:tc>
          <w:tcPr>
            <w:tcW w:w="1304" w:type="dxa"/>
            <w:shd w:val="clear" w:color="auto" w:fill="D9D2E9"/>
            <w:tcMar>
              <w:top w:w="100" w:type="dxa"/>
              <w:left w:w="100" w:type="dxa"/>
              <w:bottom w:w="100" w:type="dxa"/>
              <w:right w:w="100" w:type="dxa"/>
            </w:tcMar>
            <w:vAlign w:val="center"/>
          </w:tcPr>
          <w:p w14:paraId="48FA4666" w14:textId="77777777" w:rsidR="00980A80" w:rsidRPr="00D20E49" w:rsidRDefault="00980A80" w:rsidP="00980A80">
            <w:pPr>
              <w:spacing w:line="276" w:lineRule="auto"/>
              <w:jc w:val="center"/>
              <w:rPr>
                <w:rFonts w:asciiTheme="minorHAnsi" w:eastAsia="Play" w:hAnsiTheme="minorHAnsi" w:cstheme="minorHAnsi"/>
              </w:rPr>
            </w:pPr>
          </w:p>
        </w:tc>
        <w:tc>
          <w:tcPr>
            <w:tcW w:w="1594" w:type="dxa"/>
            <w:shd w:val="clear" w:color="auto" w:fill="D9D2E9"/>
            <w:tcMar>
              <w:top w:w="100" w:type="dxa"/>
              <w:left w:w="100" w:type="dxa"/>
              <w:bottom w:w="100" w:type="dxa"/>
              <w:right w:w="100" w:type="dxa"/>
            </w:tcMar>
            <w:vAlign w:val="center"/>
          </w:tcPr>
          <w:p w14:paraId="446B9CF5"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D9D2E9"/>
            <w:tcMar>
              <w:top w:w="100" w:type="dxa"/>
              <w:left w:w="100" w:type="dxa"/>
              <w:bottom w:w="100" w:type="dxa"/>
              <w:right w:w="100" w:type="dxa"/>
            </w:tcMar>
            <w:vAlign w:val="center"/>
          </w:tcPr>
          <w:p w14:paraId="6F713E0A"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D9D2E9"/>
            <w:tcMar>
              <w:top w:w="100" w:type="dxa"/>
              <w:left w:w="100" w:type="dxa"/>
              <w:bottom w:w="100" w:type="dxa"/>
              <w:right w:w="100" w:type="dxa"/>
            </w:tcMar>
            <w:vAlign w:val="center"/>
          </w:tcPr>
          <w:p w14:paraId="6665FA12"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r>
      <w:tr w:rsidR="00980A80" w:rsidRPr="00D20E49" w14:paraId="7031C8FD" w14:textId="77777777" w:rsidTr="009B7387">
        <w:trPr>
          <w:trHeight w:val="20"/>
          <w:jc w:val="center"/>
        </w:trPr>
        <w:tc>
          <w:tcPr>
            <w:tcW w:w="2608" w:type="dxa"/>
            <w:vMerge/>
            <w:shd w:val="clear" w:color="auto" w:fill="D9D2E9"/>
            <w:tcMar>
              <w:top w:w="100" w:type="dxa"/>
              <w:left w:w="100" w:type="dxa"/>
              <w:bottom w:w="100" w:type="dxa"/>
              <w:right w:w="100" w:type="dxa"/>
            </w:tcMar>
            <w:vAlign w:val="center"/>
          </w:tcPr>
          <w:p w14:paraId="75B92F0F" w14:textId="77777777" w:rsidR="00980A80" w:rsidRPr="00D20E49" w:rsidRDefault="00980A80" w:rsidP="00980A80">
            <w:pPr>
              <w:pBdr>
                <w:top w:val="nil"/>
                <w:left w:val="nil"/>
                <w:bottom w:val="nil"/>
                <w:right w:val="nil"/>
                <w:between w:val="nil"/>
              </w:pBdr>
              <w:spacing w:line="276" w:lineRule="auto"/>
              <w:rPr>
                <w:rFonts w:asciiTheme="minorHAnsi" w:eastAsia="Play" w:hAnsiTheme="minorHAnsi" w:cstheme="minorHAnsi"/>
                <w:b/>
                <w:bCs/>
              </w:rPr>
            </w:pPr>
          </w:p>
        </w:tc>
        <w:tc>
          <w:tcPr>
            <w:tcW w:w="1531" w:type="dxa"/>
            <w:shd w:val="clear" w:color="auto" w:fill="D9D2E9"/>
            <w:tcMar>
              <w:top w:w="100" w:type="dxa"/>
              <w:left w:w="100" w:type="dxa"/>
              <w:bottom w:w="100" w:type="dxa"/>
              <w:right w:w="100" w:type="dxa"/>
            </w:tcMar>
            <w:vAlign w:val="center"/>
          </w:tcPr>
          <w:p w14:paraId="5C4F58F2" w14:textId="77777777" w:rsidR="00980A80" w:rsidRPr="00D20E49" w:rsidRDefault="00980A80" w:rsidP="00980A80">
            <w:pPr>
              <w:spacing w:line="276" w:lineRule="auto"/>
              <w:jc w:val="center"/>
              <w:rPr>
                <w:rFonts w:asciiTheme="minorHAnsi" w:eastAsia="Play" w:hAnsiTheme="minorHAnsi" w:cstheme="minorHAnsi"/>
                <w:b/>
                <w:bCs/>
              </w:rPr>
            </w:pPr>
            <w:r w:rsidRPr="00D20E49">
              <w:rPr>
                <w:rFonts w:asciiTheme="minorHAnsi" w:eastAsia="Play" w:hAnsiTheme="minorHAnsi" w:cstheme="minorHAnsi"/>
                <w:b/>
                <w:bCs/>
              </w:rPr>
              <w:t>Σύνολο</w:t>
            </w:r>
          </w:p>
        </w:tc>
        <w:tc>
          <w:tcPr>
            <w:tcW w:w="1304" w:type="dxa"/>
            <w:shd w:val="clear" w:color="auto" w:fill="D9D2E9"/>
            <w:tcMar>
              <w:top w:w="100" w:type="dxa"/>
              <w:left w:w="100" w:type="dxa"/>
              <w:bottom w:w="100" w:type="dxa"/>
              <w:right w:w="100" w:type="dxa"/>
            </w:tcMar>
            <w:vAlign w:val="center"/>
          </w:tcPr>
          <w:p w14:paraId="6B14178D" w14:textId="77777777" w:rsidR="00980A80" w:rsidRPr="00D20E49" w:rsidRDefault="00980A80" w:rsidP="00980A80">
            <w:pPr>
              <w:spacing w:line="276" w:lineRule="auto"/>
              <w:jc w:val="center"/>
              <w:rPr>
                <w:rFonts w:asciiTheme="minorHAnsi" w:eastAsia="Play" w:hAnsiTheme="minorHAnsi" w:cstheme="minorHAnsi"/>
              </w:rPr>
            </w:pPr>
          </w:p>
        </w:tc>
        <w:tc>
          <w:tcPr>
            <w:tcW w:w="1594" w:type="dxa"/>
            <w:shd w:val="clear" w:color="auto" w:fill="D9D2E9"/>
            <w:tcMar>
              <w:top w:w="100" w:type="dxa"/>
              <w:left w:w="100" w:type="dxa"/>
              <w:bottom w:w="100" w:type="dxa"/>
              <w:right w:w="100" w:type="dxa"/>
            </w:tcMar>
            <w:vAlign w:val="center"/>
          </w:tcPr>
          <w:p w14:paraId="7CD85BAE"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D9D2E9"/>
            <w:tcMar>
              <w:top w:w="100" w:type="dxa"/>
              <w:left w:w="100" w:type="dxa"/>
              <w:bottom w:w="100" w:type="dxa"/>
              <w:right w:w="100" w:type="dxa"/>
            </w:tcMar>
            <w:vAlign w:val="center"/>
          </w:tcPr>
          <w:p w14:paraId="13420BCA"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c>
          <w:tcPr>
            <w:tcW w:w="1595" w:type="dxa"/>
            <w:shd w:val="clear" w:color="auto" w:fill="D9D2E9"/>
            <w:tcMar>
              <w:top w:w="100" w:type="dxa"/>
              <w:left w:w="100" w:type="dxa"/>
              <w:bottom w:w="100" w:type="dxa"/>
              <w:right w:w="100" w:type="dxa"/>
            </w:tcMar>
            <w:vAlign w:val="center"/>
          </w:tcPr>
          <w:p w14:paraId="67CAF54F" w14:textId="77777777" w:rsidR="00980A80" w:rsidRPr="00D20E49" w:rsidRDefault="00980A80" w:rsidP="00980A80">
            <w:pPr>
              <w:pBdr>
                <w:top w:val="nil"/>
                <w:left w:val="nil"/>
                <w:bottom w:val="nil"/>
                <w:right w:val="nil"/>
                <w:between w:val="nil"/>
              </w:pBdr>
              <w:spacing w:line="276" w:lineRule="auto"/>
              <w:jc w:val="center"/>
              <w:rPr>
                <w:rFonts w:asciiTheme="minorHAnsi" w:eastAsia="Play" w:hAnsiTheme="minorHAnsi" w:cstheme="minorHAnsi"/>
              </w:rPr>
            </w:pPr>
          </w:p>
        </w:tc>
      </w:tr>
    </w:tbl>
    <w:p w14:paraId="7C69385B" w14:textId="77777777" w:rsidR="009B7387" w:rsidRPr="00D20E49" w:rsidRDefault="009B7387" w:rsidP="00980A80">
      <w:pPr>
        <w:spacing w:line="276" w:lineRule="auto"/>
        <w:jc w:val="both"/>
        <w:rPr>
          <w:rFonts w:asciiTheme="minorHAnsi" w:eastAsia="Play" w:hAnsiTheme="minorHAnsi" w:cstheme="minorHAnsi"/>
        </w:rPr>
      </w:pPr>
    </w:p>
    <w:p w14:paraId="40F88453" w14:textId="5856205C" w:rsidR="00980A80" w:rsidRPr="00D20E49" w:rsidRDefault="00980A80" w:rsidP="00274562">
      <w:pPr>
        <w:spacing w:before="240" w:line="276" w:lineRule="auto"/>
        <w:ind w:left="426" w:hanging="426"/>
        <w:jc w:val="both"/>
        <w:rPr>
          <w:rFonts w:asciiTheme="minorHAnsi" w:eastAsia="Play" w:hAnsiTheme="minorHAnsi" w:cstheme="minorHAnsi"/>
        </w:rPr>
      </w:pPr>
      <w:r w:rsidRPr="00D20E49">
        <w:rPr>
          <w:rFonts w:asciiTheme="minorHAnsi" w:eastAsia="Play" w:hAnsiTheme="minorHAnsi" w:cstheme="minorHAnsi"/>
          <w:b/>
        </w:rPr>
        <w:t xml:space="preserve">(β) </w:t>
      </w:r>
      <w:r w:rsidR="009B7387" w:rsidRPr="00D20E49">
        <w:rPr>
          <w:rFonts w:asciiTheme="minorHAnsi" w:eastAsia="Play" w:hAnsiTheme="minorHAnsi" w:cstheme="minorHAnsi"/>
          <w:b/>
        </w:rPr>
        <w:tab/>
      </w:r>
      <w:r w:rsidRPr="00D20E49">
        <w:rPr>
          <w:rFonts w:asciiTheme="minorHAnsi" w:eastAsia="Play" w:hAnsiTheme="minorHAnsi" w:cstheme="minorHAnsi"/>
        </w:rPr>
        <w:t>Συμπληρώστε τα κενά στις παρακάτω προτάσεις:</w:t>
      </w:r>
    </w:p>
    <w:p w14:paraId="18F94C15" w14:textId="3BA7D6D2" w:rsidR="00980A80" w:rsidRPr="00D20E49" w:rsidRDefault="00980A80" w:rsidP="00DE0AF9">
      <w:pPr>
        <w:widowControl/>
        <w:numPr>
          <w:ilvl w:val="0"/>
          <w:numId w:val="1"/>
        </w:numPr>
        <w:autoSpaceDE/>
        <w:autoSpaceDN/>
        <w:spacing w:before="120" w:line="276" w:lineRule="auto"/>
        <w:ind w:hanging="294"/>
        <w:rPr>
          <w:rFonts w:asciiTheme="minorHAnsi" w:eastAsia="Play" w:hAnsiTheme="minorHAnsi" w:cstheme="minorHAnsi"/>
        </w:rPr>
      </w:pPr>
      <w:r w:rsidRPr="00D20E49">
        <w:rPr>
          <w:rFonts w:asciiTheme="minorHAnsi" w:eastAsia="Play" w:hAnsiTheme="minorHAnsi" w:cstheme="minorHAnsi"/>
        </w:rPr>
        <w:t xml:space="preserve">Το μεγαλύτερο ποσοστό πληθυσμού σε προ-αναπαραγωγική ηλικία </w:t>
      </w:r>
      <w:r w:rsidR="009B7387" w:rsidRPr="00D20E49">
        <w:rPr>
          <w:rFonts w:asciiTheme="minorHAnsi" w:eastAsia="Play" w:hAnsiTheme="minorHAnsi" w:cstheme="minorHAnsi"/>
        </w:rPr>
        <w:br/>
      </w:r>
      <w:r w:rsidRPr="00D20E49">
        <w:rPr>
          <w:rFonts w:asciiTheme="minorHAnsi" w:eastAsia="Play" w:hAnsiTheme="minorHAnsi" w:cstheme="minorHAnsi"/>
        </w:rPr>
        <w:t>σημειώνεται στην _________________.</w:t>
      </w:r>
    </w:p>
    <w:p w14:paraId="2EE872A2" w14:textId="30E8FFA5" w:rsidR="00980A80" w:rsidRPr="00D20E49" w:rsidRDefault="00980A80" w:rsidP="00DE0AF9">
      <w:pPr>
        <w:widowControl/>
        <w:numPr>
          <w:ilvl w:val="0"/>
          <w:numId w:val="1"/>
        </w:numPr>
        <w:autoSpaceDE/>
        <w:autoSpaceDN/>
        <w:spacing w:before="120" w:line="276" w:lineRule="auto"/>
        <w:ind w:hanging="294"/>
        <w:rPr>
          <w:rFonts w:asciiTheme="minorHAnsi" w:eastAsia="Play" w:hAnsiTheme="minorHAnsi" w:cstheme="minorHAnsi"/>
        </w:rPr>
      </w:pPr>
      <w:r w:rsidRPr="00D20E49">
        <w:rPr>
          <w:rFonts w:asciiTheme="minorHAnsi" w:eastAsia="Play" w:hAnsiTheme="minorHAnsi" w:cstheme="minorHAnsi"/>
        </w:rPr>
        <w:t xml:space="preserve">Το μεγαλύτερο ποσοστό πληθυσμού σε αναπαραγωγική ηλικία </w:t>
      </w:r>
      <w:r w:rsidR="009B7387" w:rsidRPr="00D20E49">
        <w:rPr>
          <w:rFonts w:asciiTheme="minorHAnsi" w:eastAsia="Play" w:hAnsiTheme="minorHAnsi" w:cstheme="minorHAnsi"/>
        </w:rPr>
        <w:br/>
      </w:r>
      <w:r w:rsidRPr="00D20E49">
        <w:rPr>
          <w:rFonts w:asciiTheme="minorHAnsi" w:eastAsia="Play" w:hAnsiTheme="minorHAnsi" w:cstheme="minorHAnsi"/>
        </w:rPr>
        <w:t>σημειώνεται στην _________________.</w:t>
      </w:r>
    </w:p>
    <w:p w14:paraId="268282C0" w14:textId="75A4301C" w:rsidR="00980A80" w:rsidRPr="00D20E49" w:rsidRDefault="00980A80" w:rsidP="00DE0AF9">
      <w:pPr>
        <w:widowControl/>
        <w:numPr>
          <w:ilvl w:val="0"/>
          <w:numId w:val="1"/>
        </w:numPr>
        <w:autoSpaceDE/>
        <w:autoSpaceDN/>
        <w:spacing w:before="120" w:line="276" w:lineRule="auto"/>
        <w:ind w:hanging="294"/>
        <w:rPr>
          <w:rFonts w:asciiTheme="minorHAnsi" w:eastAsia="Play" w:hAnsiTheme="minorHAnsi" w:cstheme="minorHAnsi"/>
        </w:rPr>
      </w:pPr>
      <w:r w:rsidRPr="00D20E49">
        <w:rPr>
          <w:rFonts w:asciiTheme="minorHAnsi" w:eastAsia="Play" w:hAnsiTheme="minorHAnsi" w:cstheme="minorHAnsi"/>
        </w:rPr>
        <w:t xml:space="preserve">Το μεγαλύτερο ποσοστό πληθυσμού σε μετά-αναπαραγωγική ηλικία </w:t>
      </w:r>
      <w:r w:rsidR="009B7387" w:rsidRPr="00D20E49">
        <w:rPr>
          <w:rFonts w:asciiTheme="minorHAnsi" w:eastAsia="Play" w:hAnsiTheme="minorHAnsi" w:cstheme="minorHAnsi"/>
        </w:rPr>
        <w:br/>
      </w:r>
      <w:r w:rsidRPr="00D20E49">
        <w:rPr>
          <w:rFonts w:asciiTheme="minorHAnsi" w:eastAsia="Play" w:hAnsiTheme="minorHAnsi" w:cstheme="minorHAnsi"/>
        </w:rPr>
        <w:t>σημειώνεται στην _________________.</w:t>
      </w:r>
    </w:p>
    <w:p w14:paraId="77DEC7AE" w14:textId="77777777" w:rsidR="00980A80" w:rsidRPr="00D20E49" w:rsidRDefault="00980A80" w:rsidP="00DE0AF9">
      <w:pPr>
        <w:widowControl/>
        <w:numPr>
          <w:ilvl w:val="0"/>
          <w:numId w:val="1"/>
        </w:numPr>
        <w:autoSpaceDE/>
        <w:autoSpaceDN/>
        <w:spacing w:before="120" w:line="276" w:lineRule="auto"/>
        <w:ind w:hanging="294"/>
        <w:rPr>
          <w:rFonts w:asciiTheme="minorHAnsi" w:eastAsia="Play" w:hAnsiTheme="minorHAnsi" w:cstheme="minorHAnsi"/>
        </w:rPr>
      </w:pPr>
      <w:r w:rsidRPr="00D20E49">
        <w:rPr>
          <w:rFonts w:asciiTheme="minorHAnsi" w:eastAsia="Play" w:hAnsiTheme="minorHAnsi" w:cstheme="minorHAnsi"/>
        </w:rPr>
        <w:t>Οι άνθρωποι ζουν περισσότερο στην _________________.</w:t>
      </w:r>
    </w:p>
    <w:p w14:paraId="389F4670" w14:textId="77777777" w:rsidR="00980A80" w:rsidRPr="00D20E49" w:rsidRDefault="00980A80" w:rsidP="00DE0AF9">
      <w:pPr>
        <w:widowControl/>
        <w:numPr>
          <w:ilvl w:val="0"/>
          <w:numId w:val="1"/>
        </w:numPr>
        <w:autoSpaceDE/>
        <w:autoSpaceDN/>
        <w:spacing w:before="120" w:line="276" w:lineRule="auto"/>
        <w:ind w:hanging="294"/>
        <w:rPr>
          <w:rFonts w:asciiTheme="minorHAnsi" w:eastAsia="Play" w:hAnsiTheme="minorHAnsi" w:cstheme="minorHAnsi"/>
        </w:rPr>
      </w:pPr>
      <w:r w:rsidRPr="00D20E49">
        <w:rPr>
          <w:rFonts w:asciiTheme="minorHAnsi" w:eastAsia="Play" w:hAnsiTheme="minorHAnsi" w:cstheme="minorHAnsi"/>
        </w:rPr>
        <w:t>Οι άνθρωποι πεθαίνουν πιο γρήγορα στην _________________.</w:t>
      </w:r>
    </w:p>
    <w:p w14:paraId="515E03A3" w14:textId="77777777" w:rsidR="00980A80" w:rsidRPr="00D20E49" w:rsidRDefault="00980A80" w:rsidP="00DE0AF9">
      <w:pPr>
        <w:widowControl/>
        <w:numPr>
          <w:ilvl w:val="0"/>
          <w:numId w:val="1"/>
        </w:numPr>
        <w:autoSpaceDE/>
        <w:autoSpaceDN/>
        <w:spacing w:before="120" w:line="276" w:lineRule="auto"/>
        <w:ind w:hanging="294"/>
        <w:rPr>
          <w:rFonts w:asciiTheme="minorHAnsi" w:eastAsia="Play" w:hAnsiTheme="minorHAnsi" w:cstheme="minorHAnsi"/>
        </w:rPr>
      </w:pPr>
      <w:r w:rsidRPr="00D20E49">
        <w:rPr>
          <w:rFonts w:asciiTheme="minorHAnsi" w:eastAsia="Play" w:hAnsiTheme="minorHAnsi" w:cstheme="minorHAnsi"/>
        </w:rPr>
        <w:t>Η _________________ παρουσιάζει ομοιόμορφη κατανομή των ατ</w:t>
      </w:r>
      <w:bookmarkStart w:id="0" w:name="_GoBack"/>
      <w:bookmarkEnd w:id="0"/>
      <w:r w:rsidRPr="00D20E49">
        <w:rPr>
          <w:rFonts w:asciiTheme="minorHAnsi" w:eastAsia="Play" w:hAnsiTheme="minorHAnsi" w:cstheme="minorHAnsi"/>
        </w:rPr>
        <w:t>όμων σε κάθε ηλικιακή ομάδα.</w:t>
      </w:r>
    </w:p>
    <w:p w14:paraId="3E8BAC8B" w14:textId="77777777" w:rsidR="00980A80" w:rsidRPr="00D20E49" w:rsidRDefault="00980A80" w:rsidP="009B7387">
      <w:pPr>
        <w:spacing w:before="120" w:line="276" w:lineRule="auto"/>
        <w:ind w:left="284" w:hanging="284"/>
        <w:rPr>
          <w:rFonts w:asciiTheme="minorHAnsi" w:hAnsiTheme="minorHAnsi" w:cstheme="minorHAnsi"/>
          <w:lang w:eastAsia="el-GR"/>
        </w:rPr>
      </w:pPr>
    </w:p>
    <w:sectPr w:rsidR="00980A80" w:rsidRPr="00D20E49" w:rsidSect="00B440B2">
      <w:headerReference w:type="default" r:id="rId16"/>
      <w:footerReference w:type="default" r:id="rId17"/>
      <w:pgSz w:w="11910" w:h="16840"/>
      <w:pgMar w:top="1819"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AA71C" w14:textId="77777777" w:rsidR="005047C7" w:rsidRDefault="005047C7">
      <w:r>
        <w:separator/>
      </w:r>
    </w:p>
  </w:endnote>
  <w:endnote w:type="continuationSeparator" w:id="0">
    <w:p w14:paraId="339AC7EE" w14:textId="77777777" w:rsidR="005047C7" w:rsidRDefault="0050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lay">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FED49" w14:textId="37DF4888"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E3A72" w14:textId="77777777" w:rsidR="005047C7" w:rsidRDefault="005047C7">
      <w:r>
        <w:separator/>
      </w:r>
    </w:p>
  </w:footnote>
  <w:footnote w:type="continuationSeparator" w:id="0">
    <w:p w14:paraId="4952053A" w14:textId="77777777" w:rsidR="005047C7" w:rsidRDefault="00504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50A7BCD7">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11EFF"/>
    <w:multiLevelType w:val="hybridMultilevel"/>
    <w:tmpl w:val="A50AF31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44B75897"/>
    <w:multiLevelType w:val="multilevel"/>
    <w:tmpl w:val="6DACC1E2"/>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215"/>
    <w:rsid w:val="001553DE"/>
    <w:rsid w:val="00164DED"/>
    <w:rsid w:val="00223EC7"/>
    <w:rsid w:val="00274562"/>
    <w:rsid w:val="002B3869"/>
    <w:rsid w:val="0044263D"/>
    <w:rsid w:val="00491234"/>
    <w:rsid w:val="004B4F91"/>
    <w:rsid w:val="00501A14"/>
    <w:rsid w:val="005047C7"/>
    <w:rsid w:val="005437CF"/>
    <w:rsid w:val="00572108"/>
    <w:rsid w:val="005B637E"/>
    <w:rsid w:val="005D07C4"/>
    <w:rsid w:val="006A5215"/>
    <w:rsid w:val="00851A6D"/>
    <w:rsid w:val="00865E82"/>
    <w:rsid w:val="00867B4E"/>
    <w:rsid w:val="008908EB"/>
    <w:rsid w:val="0089313C"/>
    <w:rsid w:val="008F053C"/>
    <w:rsid w:val="00922817"/>
    <w:rsid w:val="00980A80"/>
    <w:rsid w:val="00983132"/>
    <w:rsid w:val="009B7387"/>
    <w:rsid w:val="00B17B8D"/>
    <w:rsid w:val="00B440B2"/>
    <w:rsid w:val="00B6793B"/>
    <w:rsid w:val="00B97C74"/>
    <w:rsid w:val="00BA356F"/>
    <w:rsid w:val="00D20E49"/>
    <w:rsid w:val="00D41845"/>
    <w:rsid w:val="00D56947"/>
    <w:rsid w:val="00D70B2B"/>
    <w:rsid w:val="00DE0AF9"/>
    <w:rsid w:val="00E243F2"/>
    <w:rsid w:val="00EE48D0"/>
    <w:rsid w:val="00F45F5B"/>
    <w:rsid w:val="00F6230B"/>
    <w:rsid w:val="00FD2629"/>
    <w:rsid w:val="0B7AE21B"/>
    <w:rsid w:val="16604802"/>
    <w:rsid w:val="1AD33346"/>
    <w:rsid w:val="21677833"/>
    <w:rsid w:val="26DF8BB0"/>
    <w:rsid w:val="77E1A861"/>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E45B9"/>
  <w15:docId w15:val="{2447F871-06CC-FE46-8871-BB1402D9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34"/>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 w:type="paragraph" w:styleId="a8">
    <w:name w:val="Balloon Text"/>
    <w:basedOn w:val="a"/>
    <w:link w:val="Char1"/>
    <w:uiPriority w:val="99"/>
    <w:semiHidden/>
    <w:unhideWhenUsed/>
    <w:rsid w:val="00F6230B"/>
    <w:rPr>
      <w:rFonts w:ascii="Tahoma" w:hAnsi="Tahoma" w:cs="Tahoma"/>
      <w:sz w:val="16"/>
      <w:szCs w:val="16"/>
    </w:rPr>
  </w:style>
  <w:style w:type="character" w:customStyle="1" w:styleId="Char1">
    <w:name w:val="Κείμενο πλαισίου Char"/>
    <w:basedOn w:val="a0"/>
    <w:link w:val="a8"/>
    <w:uiPriority w:val="99"/>
    <w:semiHidden/>
    <w:rsid w:val="00F6230B"/>
    <w:rPr>
      <w:rFonts w:ascii="Tahoma" w:eastAsia="Calibri" w:hAnsi="Tahoma" w:cs="Tahoma"/>
      <w:sz w:val="16"/>
      <w:szCs w:val="16"/>
      <w:lang w:val="el-GR"/>
    </w:rPr>
  </w:style>
  <w:style w:type="character" w:styleId="-">
    <w:name w:val="Hyperlink"/>
    <w:basedOn w:val="a0"/>
    <w:uiPriority w:val="99"/>
    <w:unhideWhenUsed/>
    <w:rsid w:val="00F6230B"/>
    <w:rPr>
      <w:color w:val="0000FF" w:themeColor="hyperlink"/>
      <w:u w:val="single"/>
    </w:rPr>
  </w:style>
  <w:style w:type="character" w:customStyle="1" w:styleId="UnresolvedMention">
    <w:name w:val="Unresolved Mention"/>
    <w:basedOn w:val="a0"/>
    <w:uiPriority w:val="99"/>
    <w:semiHidden/>
    <w:unhideWhenUsed/>
    <w:rsid w:val="004B4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hyperlink" Target="https://www.youtube.com/watch?v=b98RmmV-eo8"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2.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4E733B-73CD-42D7-BB7B-61245B0C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1406</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Στειακάκης Χρυσοβαλάντης</cp:lastModifiedBy>
  <cp:revision>9</cp:revision>
  <dcterms:created xsi:type="dcterms:W3CDTF">2026-01-21T15:24:00Z</dcterms:created>
  <dcterms:modified xsi:type="dcterms:W3CDTF">2026-01-28T12:05:00Z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